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D835" w14:textId="77777777" w:rsidR="00F10656" w:rsidRPr="00773469" w:rsidRDefault="00F10656" w:rsidP="1ADC6F96">
      <w:pPr>
        <w:pStyle w:val="Footer"/>
        <w:jc w:val="center"/>
        <w:rPr>
          <w:rFonts w:ascii="Aptos" w:eastAsia="Aptos" w:hAnsi="Aptos" w:cs="Aptos"/>
          <w:b/>
          <w:bCs/>
          <w:color w:val="C00000"/>
          <w:sz w:val="22"/>
          <w:szCs w:val="22"/>
          <w:u w:val="single"/>
        </w:rPr>
      </w:pPr>
      <w:r w:rsidRPr="1ADC6F96">
        <w:rPr>
          <w:rFonts w:ascii="Aptos" w:eastAsia="Aptos" w:hAnsi="Aptos" w:cs="Aptos"/>
          <w:b/>
          <w:bCs/>
          <w:color w:val="C00000"/>
          <w:sz w:val="22"/>
          <w:szCs w:val="22"/>
          <w:u w:val="single"/>
        </w:rPr>
        <w:t>Wiltshire Cricket Limited Talent Pathway Coach Code of Conduct</w:t>
      </w:r>
    </w:p>
    <w:p w14:paraId="6E204502" w14:textId="77777777" w:rsidR="00F10656" w:rsidRPr="00773469" w:rsidRDefault="00F10656" w:rsidP="1ADC6F96">
      <w:pPr>
        <w:pStyle w:val="Footer"/>
        <w:jc w:val="center"/>
        <w:rPr>
          <w:rFonts w:ascii="Aptos" w:eastAsia="Aptos" w:hAnsi="Aptos" w:cs="Aptos"/>
          <w:b/>
          <w:bCs/>
          <w:sz w:val="22"/>
          <w:szCs w:val="22"/>
          <w:u w:val="single"/>
        </w:rPr>
      </w:pPr>
    </w:p>
    <w:p w14:paraId="44C60ACD" w14:textId="2D48BD17" w:rsidR="00402012" w:rsidRPr="003B5AA8" w:rsidRDefault="00402012" w:rsidP="1ADC6F96">
      <w:pPr>
        <w:pStyle w:val="Footer"/>
        <w:jc w:val="center"/>
        <w:rPr>
          <w:rFonts w:ascii="Aptos" w:eastAsia="Aptos" w:hAnsi="Aptos" w:cs="Aptos"/>
          <w:b/>
          <w:bCs/>
          <w:sz w:val="32"/>
          <w:szCs w:val="32"/>
          <w:u w:val="single"/>
        </w:rPr>
      </w:pPr>
      <w:r w:rsidRPr="003B5AA8">
        <w:rPr>
          <w:rFonts w:cstheme="minorHAnsi"/>
          <w:b/>
          <w:color w:val="4A5B27"/>
          <w:sz w:val="32"/>
          <w:szCs w:val="32"/>
          <w:u w:val="single"/>
        </w:rPr>
        <w:ptab w:relativeTo="margin" w:alignment="left" w:leader="none"/>
      </w:r>
      <w:r w:rsidRPr="003B5AA8">
        <w:rPr>
          <w:rFonts w:cstheme="minorHAnsi"/>
          <w:b/>
          <w:color w:val="4A5B27"/>
          <w:sz w:val="32"/>
          <w:szCs w:val="32"/>
          <w:u w:val="single"/>
        </w:rPr>
        <w:ptab w:relativeTo="margin" w:alignment="left" w:leader="dot"/>
      </w:r>
      <w:r w:rsidR="00773469" w:rsidRPr="1ADC6F96">
        <w:rPr>
          <w:rFonts w:ascii="Aptos" w:eastAsia="Aptos" w:hAnsi="Aptos" w:cs="Aptos"/>
          <w:b/>
          <w:bCs/>
          <w:sz w:val="32"/>
          <w:szCs w:val="32"/>
          <w:u w:val="single"/>
        </w:rPr>
        <w:t>SAFEGUARDING:</w:t>
      </w:r>
    </w:p>
    <w:p w14:paraId="5A8AD3C6" w14:textId="1AEB4A85" w:rsidR="00773469" w:rsidRDefault="00773469" w:rsidP="1ADC6F96">
      <w:pPr>
        <w:pStyle w:val="Footer"/>
        <w:rPr>
          <w:rFonts w:ascii="Aptos" w:eastAsia="Aptos" w:hAnsi="Aptos" w:cs="Aptos"/>
          <w:b/>
          <w:bCs/>
          <w:sz w:val="22"/>
          <w:szCs w:val="22"/>
        </w:rPr>
      </w:pPr>
    </w:p>
    <w:p w14:paraId="51BC01FE" w14:textId="77777777" w:rsidR="003B5AA8" w:rsidRPr="00485C27" w:rsidRDefault="003B5AA8" w:rsidP="1ADC6F96">
      <w:pPr>
        <w:autoSpaceDE w:val="0"/>
        <w:autoSpaceDN w:val="0"/>
        <w:adjustRightInd w:val="0"/>
        <w:rPr>
          <w:rFonts w:ascii="Aptos" w:eastAsia="Aptos" w:hAnsi="Aptos" w:cs="Aptos"/>
          <w:b/>
          <w:bCs/>
          <w:sz w:val="22"/>
          <w:szCs w:val="22"/>
        </w:rPr>
      </w:pPr>
      <w:r w:rsidRPr="1ADC6F96">
        <w:rPr>
          <w:rFonts w:ascii="Aptos" w:eastAsia="Aptos" w:hAnsi="Aptos" w:cs="Aptos"/>
          <w:b/>
          <w:bCs/>
          <w:sz w:val="22"/>
          <w:szCs w:val="22"/>
        </w:rPr>
        <w:t>Introduction</w:t>
      </w:r>
    </w:p>
    <w:p w14:paraId="34A55F9D" w14:textId="77777777" w:rsidR="003B5AA8" w:rsidRPr="00485C27" w:rsidRDefault="003B5AA8" w:rsidP="1ADC6F96">
      <w:pPr>
        <w:autoSpaceDE w:val="0"/>
        <w:autoSpaceDN w:val="0"/>
        <w:adjustRightInd w:val="0"/>
        <w:rPr>
          <w:rFonts w:ascii="Aptos" w:eastAsia="Aptos" w:hAnsi="Aptos" w:cs="Aptos"/>
          <w:b/>
          <w:bCs/>
          <w:sz w:val="22"/>
          <w:szCs w:val="22"/>
        </w:rPr>
      </w:pPr>
    </w:p>
    <w:p w14:paraId="74F94362" w14:textId="39FAA521" w:rsidR="00D97A5C" w:rsidRPr="00485C27" w:rsidRDefault="00D97A5C" w:rsidP="1ADC6F96">
      <w:pPr>
        <w:pStyle w:val="paragraph"/>
        <w:spacing w:before="0" w:beforeAutospacing="0" w:after="0" w:afterAutospacing="0"/>
        <w:rPr>
          <w:rStyle w:val="eop"/>
          <w:rFonts w:ascii="Aptos" w:eastAsia="Aptos" w:hAnsi="Aptos" w:cs="Aptos"/>
          <w:sz w:val="22"/>
          <w:szCs w:val="22"/>
        </w:rPr>
      </w:pPr>
      <w:r w:rsidRPr="1ADC6F96">
        <w:rPr>
          <w:rFonts w:ascii="Aptos" w:eastAsia="Aptos" w:hAnsi="Aptos" w:cs="Aptos"/>
          <w:sz w:val="22"/>
          <w:szCs w:val="22"/>
        </w:rPr>
        <w:t>(Wiltshire Cricket Limited</w:t>
      </w:r>
      <w:r w:rsidRPr="1ADC6F96">
        <w:rPr>
          <w:rStyle w:val="normaltextrun"/>
          <w:rFonts w:ascii="Aptos" w:eastAsia="Aptos" w:hAnsi="Aptos" w:cs="Aptos"/>
          <w:sz w:val="22"/>
          <w:szCs w:val="22"/>
        </w:rPr>
        <w:t xml:space="preserve"> takes its role as a provider of cricket for children, young people and adults at risk very seriously. Their wellbeing is paramount in all decisions taken by us.</w:t>
      </w:r>
      <w:r w:rsidRPr="1ADC6F96">
        <w:rPr>
          <w:rStyle w:val="eop"/>
          <w:rFonts w:ascii="Aptos" w:eastAsia="Aptos" w:hAnsi="Aptos" w:cs="Aptos"/>
          <w:sz w:val="22"/>
          <w:szCs w:val="22"/>
        </w:rPr>
        <w:t xml:space="preserve">  </w:t>
      </w:r>
      <w:r w:rsidRPr="1ADC6F96">
        <w:rPr>
          <w:rStyle w:val="normaltextrun"/>
          <w:rFonts w:ascii="Aptos" w:eastAsia="Aptos" w:hAnsi="Aptos" w:cs="Aptos"/>
          <w:sz w:val="22"/>
          <w:szCs w:val="22"/>
        </w:rPr>
        <w:t>All children and young people we </w:t>
      </w:r>
      <w:proofErr w:type="gramStart"/>
      <w:r w:rsidRPr="1ADC6F96">
        <w:rPr>
          <w:rStyle w:val="normaltextrun"/>
          <w:rFonts w:ascii="Aptos" w:eastAsia="Aptos" w:hAnsi="Aptos" w:cs="Aptos"/>
          <w:sz w:val="22"/>
          <w:szCs w:val="22"/>
        </w:rPr>
        <w:t>come into contact with</w:t>
      </w:r>
      <w:proofErr w:type="gramEnd"/>
      <w:r w:rsidRPr="1ADC6F96">
        <w:rPr>
          <w:rStyle w:val="normaltextrun"/>
          <w:rFonts w:ascii="Aptos" w:eastAsia="Aptos" w:hAnsi="Aptos" w:cs="Aptos"/>
          <w:sz w:val="22"/>
          <w:szCs w:val="22"/>
        </w:rPr>
        <w:t> have the same protection regardless of age, disability, gender, race, religious belief or sexual orientation.</w:t>
      </w:r>
      <w:r w:rsidRPr="1ADC6F96">
        <w:rPr>
          <w:rStyle w:val="eop"/>
          <w:rFonts w:ascii="Aptos" w:eastAsia="Aptos" w:hAnsi="Aptos" w:cs="Aptos"/>
          <w:sz w:val="22"/>
          <w:szCs w:val="22"/>
        </w:rPr>
        <w:t> </w:t>
      </w:r>
    </w:p>
    <w:p w14:paraId="199AF220" w14:textId="77777777" w:rsidR="00D97A5C" w:rsidRDefault="00D97A5C" w:rsidP="1ADC6F96">
      <w:pPr>
        <w:pStyle w:val="paragraph"/>
        <w:spacing w:before="0" w:beforeAutospacing="0" w:after="0" w:afterAutospacing="0"/>
        <w:rPr>
          <w:rStyle w:val="eop"/>
          <w:rFonts w:ascii="Aptos" w:eastAsia="Aptos" w:hAnsi="Aptos" w:cs="Aptos"/>
          <w:sz w:val="22"/>
          <w:szCs w:val="22"/>
        </w:rPr>
      </w:pPr>
    </w:p>
    <w:p w14:paraId="5E0EB316" w14:textId="19CC5A81" w:rsidR="00D97A5C" w:rsidRPr="00485C27" w:rsidRDefault="00D97A5C" w:rsidP="1ADC6F96">
      <w:pPr>
        <w:pStyle w:val="paragraph"/>
        <w:spacing w:before="0" w:beforeAutospacing="0" w:after="0" w:afterAutospacing="0"/>
        <w:textAlignment w:val="baseline"/>
        <w:rPr>
          <w:rStyle w:val="normaltextrun"/>
          <w:rFonts w:ascii="Aptos" w:eastAsia="Aptos" w:hAnsi="Aptos" w:cs="Aptos"/>
          <w:sz w:val="22"/>
          <w:szCs w:val="22"/>
        </w:rPr>
      </w:pPr>
      <w:r w:rsidRPr="1ADC6F96">
        <w:rPr>
          <w:rStyle w:val="normaltextrun"/>
          <w:rFonts w:ascii="Aptos" w:eastAsia="Aptos" w:hAnsi="Aptos" w:cs="Aptos"/>
          <w:sz w:val="22"/>
          <w:szCs w:val="22"/>
        </w:rPr>
        <w:t>We act in accordance with legislation, statutory guidance and the ECB Safe Hands Policy and work collaboratively with the ECB / Cricket Regulator in relation to concerns around the safeguarding of children, young people and adults at risk.</w:t>
      </w:r>
    </w:p>
    <w:p w14:paraId="3C732209" w14:textId="77777777" w:rsidR="003B5AA8" w:rsidRPr="00485C27" w:rsidRDefault="003B5AA8" w:rsidP="1ADC6F96">
      <w:pPr>
        <w:autoSpaceDE w:val="0"/>
        <w:autoSpaceDN w:val="0"/>
        <w:adjustRightInd w:val="0"/>
        <w:rPr>
          <w:rFonts w:ascii="Aptos" w:eastAsia="Aptos" w:hAnsi="Aptos" w:cs="Aptos"/>
          <w:sz w:val="22"/>
          <w:szCs w:val="22"/>
        </w:rPr>
      </w:pPr>
    </w:p>
    <w:p w14:paraId="27ED8D43" w14:textId="77777777" w:rsidR="003B5AA8" w:rsidRPr="00485C27" w:rsidRDefault="003B5AA8" w:rsidP="1ADC6F96">
      <w:pPr>
        <w:autoSpaceDE w:val="0"/>
        <w:autoSpaceDN w:val="0"/>
        <w:adjustRightInd w:val="0"/>
        <w:rPr>
          <w:rFonts w:ascii="Aptos" w:eastAsia="Aptos" w:hAnsi="Aptos" w:cs="Aptos"/>
          <w:b/>
          <w:bCs/>
          <w:sz w:val="22"/>
          <w:szCs w:val="22"/>
        </w:rPr>
      </w:pPr>
      <w:r w:rsidRPr="1ADC6F96">
        <w:rPr>
          <w:rFonts w:ascii="Aptos" w:eastAsia="Aptos" w:hAnsi="Aptos" w:cs="Aptos"/>
          <w:b/>
          <w:bCs/>
          <w:sz w:val="22"/>
          <w:szCs w:val="22"/>
        </w:rPr>
        <w:t>To whom does this Code of Conduct Apply?</w:t>
      </w:r>
    </w:p>
    <w:p w14:paraId="5F50FC95" w14:textId="77777777" w:rsidR="003B5AA8" w:rsidRPr="00485C27" w:rsidRDefault="003B5AA8" w:rsidP="1ADC6F96">
      <w:pPr>
        <w:autoSpaceDE w:val="0"/>
        <w:autoSpaceDN w:val="0"/>
        <w:adjustRightInd w:val="0"/>
        <w:rPr>
          <w:rFonts w:ascii="Aptos" w:eastAsia="Aptos" w:hAnsi="Aptos" w:cs="Aptos"/>
          <w:b/>
          <w:bCs/>
          <w:sz w:val="22"/>
          <w:szCs w:val="22"/>
        </w:rPr>
      </w:pPr>
    </w:p>
    <w:p w14:paraId="5ACD0129" w14:textId="32D56758" w:rsidR="553BBCCE" w:rsidRDefault="003B5AA8" w:rsidP="1ADC6F96">
      <w:pPr>
        <w:rPr>
          <w:rFonts w:ascii="Aptos" w:eastAsia="Aptos" w:hAnsi="Aptos" w:cs="Aptos"/>
          <w:sz w:val="22"/>
          <w:szCs w:val="22"/>
        </w:rPr>
      </w:pPr>
      <w:r w:rsidRPr="1ADC6F96">
        <w:rPr>
          <w:rFonts w:ascii="Aptos" w:eastAsia="Aptos" w:hAnsi="Aptos" w:cs="Aptos"/>
          <w:sz w:val="22"/>
          <w:szCs w:val="22"/>
        </w:rPr>
        <w:t xml:space="preserve">This Code of Conduct applies to all staff, as safeguarding is everyone’s responsibility. It therefore applies to and is required to be signed by employees, consultants, contractors, casual and agency staff (collectively referred to as staff in this Code of Conduct). </w:t>
      </w:r>
    </w:p>
    <w:p w14:paraId="2AD0D3A9" w14:textId="259057BE" w:rsidR="553BBCCE" w:rsidRDefault="553BBCCE" w:rsidP="1ADC6F96">
      <w:pPr>
        <w:rPr>
          <w:rFonts w:ascii="Aptos" w:eastAsia="Aptos" w:hAnsi="Aptos" w:cs="Aptos"/>
          <w:sz w:val="22"/>
          <w:szCs w:val="22"/>
        </w:rPr>
      </w:pPr>
    </w:p>
    <w:p w14:paraId="2BCC754C" w14:textId="77777777" w:rsidR="003B5AA8" w:rsidRPr="00485C27" w:rsidRDefault="003B5AA8" w:rsidP="1ADC6F96">
      <w:pPr>
        <w:autoSpaceDE w:val="0"/>
        <w:autoSpaceDN w:val="0"/>
        <w:adjustRightInd w:val="0"/>
        <w:rPr>
          <w:rFonts w:ascii="Aptos" w:eastAsia="Aptos" w:hAnsi="Aptos" w:cs="Aptos"/>
          <w:b/>
          <w:bCs/>
          <w:sz w:val="22"/>
          <w:szCs w:val="22"/>
        </w:rPr>
      </w:pPr>
      <w:r w:rsidRPr="1ADC6F96">
        <w:rPr>
          <w:rFonts w:ascii="Aptos" w:eastAsia="Aptos" w:hAnsi="Aptos" w:cs="Aptos"/>
          <w:b/>
          <w:bCs/>
          <w:sz w:val="22"/>
          <w:szCs w:val="22"/>
        </w:rPr>
        <w:t>Staff Expectations</w:t>
      </w:r>
    </w:p>
    <w:p w14:paraId="5DBCADBD" w14:textId="77777777" w:rsidR="003B5AA8" w:rsidRPr="00485C27" w:rsidRDefault="003B5AA8" w:rsidP="1ADC6F96">
      <w:pPr>
        <w:autoSpaceDE w:val="0"/>
        <w:autoSpaceDN w:val="0"/>
        <w:adjustRightInd w:val="0"/>
        <w:rPr>
          <w:rFonts w:ascii="Aptos" w:eastAsia="Aptos" w:hAnsi="Aptos" w:cs="Aptos"/>
          <w:b/>
          <w:bCs/>
          <w:sz w:val="22"/>
          <w:szCs w:val="22"/>
        </w:rPr>
      </w:pPr>
    </w:p>
    <w:p w14:paraId="2A62104A" w14:textId="77777777" w:rsidR="003B5AA8" w:rsidRPr="00485C27" w:rsidRDefault="003B5AA8" w:rsidP="1ADC6F96">
      <w:pPr>
        <w:autoSpaceDE w:val="0"/>
        <w:autoSpaceDN w:val="0"/>
        <w:adjustRightInd w:val="0"/>
        <w:rPr>
          <w:rStyle w:val="eop"/>
          <w:rFonts w:ascii="Aptos" w:eastAsia="Aptos" w:hAnsi="Aptos" w:cs="Aptos"/>
          <w:sz w:val="22"/>
          <w:szCs w:val="22"/>
          <w:shd w:val="clear" w:color="auto" w:fill="FFFFFF"/>
        </w:rPr>
      </w:pPr>
      <w:r w:rsidRPr="1ADC6F96">
        <w:rPr>
          <w:rFonts w:ascii="Aptos" w:eastAsia="Aptos" w:hAnsi="Aptos" w:cs="Aptos"/>
          <w:sz w:val="22"/>
          <w:szCs w:val="22"/>
        </w:rPr>
        <w:t xml:space="preserve">It is our expectation that all our staff will always act in the best interests of children and young people under the age of 18 and in accordance with the ECB Safe Hands Policy. The welfare of children and young people must always be paramount. </w:t>
      </w:r>
      <w:r w:rsidRPr="1ADC6F96">
        <w:rPr>
          <w:rStyle w:val="normaltextrun"/>
          <w:rFonts w:ascii="Aptos" w:eastAsia="Aptos" w:hAnsi="Aptos" w:cs="Aptos"/>
          <w:sz w:val="22"/>
          <w:szCs w:val="22"/>
          <w:shd w:val="clear" w:color="auto" w:fill="FFFFFF"/>
        </w:rPr>
        <w:t>We also expect our staff to act in the best interests of adults at risk in cricket.</w:t>
      </w:r>
    </w:p>
    <w:p w14:paraId="0F17BE8D" w14:textId="77777777" w:rsidR="003B5AA8" w:rsidRPr="00485C27" w:rsidRDefault="003B5AA8" w:rsidP="1ADC6F96">
      <w:pPr>
        <w:autoSpaceDE w:val="0"/>
        <w:autoSpaceDN w:val="0"/>
        <w:adjustRightInd w:val="0"/>
        <w:rPr>
          <w:rFonts w:ascii="Aptos" w:eastAsia="Aptos" w:hAnsi="Aptos" w:cs="Aptos"/>
          <w:sz w:val="22"/>
          <w:szCs w:val="22"/>
        </w:rPr>
      </w:pPr>
    </w:p>
    <w:p w14:paraId="1CF5EEA2" w14:textId="77777777" w:rsidR="003B5AA8" w:rsidRPr="00485C27" w:rsidRDefault="003B5AA8" w:rsidP="1ADC6F96">
      <w:pPr>
        <w:rPr>
          <w:rFonts w:ascii="Aptos" w:eastAsia="Aptos" w:hAnsi="Aptos" w:cs="Aptos"/>
          <w:sz w:val="22"/>
          <w:szCs w:val="22"/>
        </w:rPr>
      </w:pPr>
      <w:r w:rsidRPr="1ADC6F96">
        <w:rPr>
          <w:rFonts w:ascii="Aptos" w:eastAsia="Aptos" w:hAnsi="Aptos" w:cs="Aptos"/>
          <w:sz w:val="22"/>
          <w:szCs w:val="22"/>
        </w:rPr>
        <w:t>This includes an expectation that staff will:</w:t>
      </w:r>
    </w:p>
    <w:p w14:paraId="21D0744D" w14:textId="77777777" w:rsidR="003B5AA8" w:rsidRPr="00485C27" w:rsidRDefault="003B5AA8" w:rsidP="1ADC6F96">
      <w:pPr>
        <w:rPr>
          <w:rFonts w:ascii="Aptos" w:eastAsia="Aptos" w:hAnsi="Aptos" w:cs="Aptos"/>
          <w:sz w:val="22"/>
          <w:szCs w:val="22"/>
        </w:rPr>
      </w:pPr>
    </w:p>
    <w:p w14:paraId="550A7155" w14:textId="585A24EC" w:rsidR="003B5AA8" w:rsidRPr="00FA1CCC" w:rsidRDefault="003B5AA8" w:rsidP="1ADC6F96">
      <w:pPr>
        <w:pStyle w:val="ListParagraph"/>
        <w:numPr>
          <w:ilvl w:val="0"/>
          <w:numId w:val="3"/>
        </w:numPr>
        <w:autoSpaceDE w:val="0"/>
        <w:autoSpaceDN w:val="0"/>
        <w:adjustRightInd w:val="0"/>
        <w:rPr>
          <w:rFonts w:ascii="Aptos" w:eastAsia="Aptos" w:hAnsi="Aptos" w:cs="Aptos"/>
          <w:sz w:val="22"/>
          <w:szCs w:val="22"/>
        </w:rPr>
      </w:pPr>
      <w:r w:rsidRPr="1ADC6F96">
        <w:rPr>
          <w:rFonts w:ascii="Aptos" w:eastAsia="Aptos" w:hAnsi="Aptos" w:cs="Aptos"/>
          <w:sz w:val="22"/>
          <w:szCs w:val="22"/>
        </w:rPr>
        <w:t>Undertake safeguarding education or training</w:t>
      </w:r>
      <w:r w:rsidR="34287DB3" w:rsidRPr="1ADC6F96">
        <w:rPr>
          <w:rFonts w:ascii="Aptos" w:eastAsia="Aptos" w:hAnsi="Aptos" w:cs="Aptos"/>
          <w:sz w:val="22"/>
          <w:szCs w:val="22"/>
        </w:rPr>
        <w:t xml:space="preserve"> – including staff induction - </w:t>
      </w:r>
      <w:r w:rsidRPr="1ADC6F96">
        <w:rPr>
          <w:rFonts w:ascii="Aptos" w:eastAsia="Aptos" w:hAnsi="Aptos" w:cs="Aptos"/>
          <w:sz w:val="22"/>
          <w:szCs w:val="22"/>
        </w:rPr>
        <w:t xml:space="preserve">as required by Wiltshire Cricket, and ensure that </w:t>
      </w:r>
      <w:r w:rsidR="0205AF5F" w:rsidRPr="1ADC6F96">
        <w:rPr>
          <w:rFonts w:ascii="Aptos" w:eastAsia="Aptos" w:hAnsi="Aptos" w:cs="Aptos"/>
          <w:sz w:val="22"/>
          <w:szCs w:val="22"/>
        </w:rPr>
        <w:t>further</w:t>
      </w:r>
      <w:r w:rsidRPr="1ADC6F96">
        <w:rPr>
          <w:rFonts w:ascii="Aptos" w:eastAsia="Aptos" w:hAnsi="Aptos" w:cs="Aptos"/>
          <w:sz w:val="22"/>
          <w:szCs w:val="22"/>
        </w:rPr>
        <w:t xml:space="preserve"> training remains up to date</w:t>
      </w:r>
    </w:p>
    <w:p w14:paraId="0CAAAF09" w14:textId="77777777" w:rsidR="003B5AA8" w:rsidRPr="00FA1CCC" w:rsidRDefault="003B5AA8" w:rsidP="1ADC6F96">
      <w:pPr>
        <w:pStyle w:val="ListParagraph"/>
        <w:numPr>
          <w:ilvl w:val="0"/>
          <w:numId w:val="3"/>
        </w:numPr>
        <w:autoSpaceDE w:val="0"/>
        <w:autoSpaceDN w:val="0"/>
        <w:adjustRightInd w:val="0"/>
        <w:rPr>
          <w:rFonts w:ascii="Aptos" w:eastAsia="Aptos" w:hAnsi="Aptos" w:cs="Aptos"/>
          <w:sz w:val="22"/>
          <w:szCs w:val="22"/>
        </w:rPr>
      </w:pPr>
      <w:r w:rsidRPr="1ADC6F96">
        <w:rPr>
          <w:rFonts w:ascii="Aptos" w:eastAsia="Aptos" w:hAnsi="Aptos" w:cs="Aptos"/>
          <w:sz w:val="22"/>
          <w:szCs w:val="22"/>
        </w:rPr>
        <w:t>Read and comply with ECB Safe Hands Policy</w:t>
      </w:r>
    </w:p>
    <w:p w14:paraId="0B09A7FE" w14:textId="77777777" w:rsidR="003B5AA8" w:rsidRPr="00FA1CCC" w:rsidRDefault="003B5AA8" w:rsidP="1ADC6F96">
      <w:pPr>
        <w:pStyle w:val="ListParagraph"/>
        <w:numPr>
          <w:ilvl w:val="0"/>
          <w:numId w:val="3"/>
        </w:numPr>
        <w:autoSpaceDE w:val="0"/>
        <w:autoSpaceDN w:val="0"/>
        <w:adjustRightInd w:val="0"/>
        <w:rPr>
          <w:rFonts w:ascii="Aptos" w:eastAsia="Aptos" w:hAnsi="Aptos" w:cs="Aptos"/>
          <w:sz w:val="22"/>
          <w:szCs w:val="22"/>
        </w:rPr>
      </w:pPr>
      <w:r w:rsidRPr="1ADC6F96">
        <w:rPr>
          <w:rStyle w:val="normaltextrun"/>
          <w:rFonts w:ascii="Aptos" w:eastAsia="Aptos" w:hAnsi="Aptos" w:cs="Aptos"/>
          <w:sz w:val="22"/>
          <w:szCs w:val="22"/>
          <w:shd w:val="clear" w:color="auto" w:fill="FFFFFF"/>
        </w:rPr>
        <w:t>Be appropriately vetted if required to do so as specified in Safe Hands</w:t>
      </w:r>
    </w:p>
    <w:p w14:paraId="0C7E65D6" w14:textId="77777777" w:rsidR="003B5AA8" w:rsidRPr="00FA1CCC" w:rsidRDefault="003B5AA8" w:rsidP="1ADC6F96">
      <w:pPr>
        <w:pStyle w:val="ListParagraph"/>
        <w:numPr>
          <w:ilvl w:val="0"/>
          <w:numId w:val="3"/>
        </w:numPr>
        <w:autoSpaceDE w:val="0"/>
        <w:autoSpaceDN w:val="0"/>
        <w:adjustRightInd w:val="0"/>
        <w:rPr>
          <w:rFonts w:ascii="Aptos" w:eastAsia="Aptos" w:hAnsi="Aptos" w:cs="Aptos"/>
          <w:sz w:val="22"/>
          <w:szCs w:val="22"/>
        </w:rPr>
      </w:pPr>
      <w:r w:rsidRPr="1ADC6F96">
        <w:rPr>
          <w:rFonts w:ascii="Aptos" w:eastAsia="Aptos" w:hAnsi="Aptos" w:cs="Aptos"/>
          <w:sz w:val="22"/>
          <w:szCs w:val="22"/>
        </w:rPr>
        <w:t xml:space="preserve">Act in an appropriate way </w:t>
      </w:r>
      <w:proofErr w:type="gramStart"/>
      <w:r w:rsidRPr="1ADC6F96">
        <w:rPr>
          <w:rFonts w:ascii="Aptos" w:eastAsia="Aptos" w:hAnsi="Aptos" w:cs="Aptos"/>
          <w:sz w:val="22"/>
          <w:szCs w:val="22"/>
        </w:rPr>
        <w:t>at all times</w:t>
      </w:r>
      <w:proofErr w:type="gramEnd"/>
      <w:r w:rsidRPr="1ADC6F96">
        <w:rPr>
          <w:rFonts w:ascii="Aptos" w:eastAsia="Aptos" w:hAnsi="Aptos" w:cs="Aptos"/>
          <w:sz w:val="22"/>
          <w:szCs w:val="22"/>
        </w:rPr>
        <w:t xml:space="preserve"> when in contact with children and young people and adults at risk, whether face-to-face, via social media, phone or by any other electronic communications.</w:t>
      </w:r>
    </w:p>
    <w:p w14:paraId="68157CCF" w14:textId="77777777" w:rsidR="003B5AA8" w:rsidRPr="00FA1CCC" w:rsidRDefault="003B5AA8" w:rsidP="1ADC6F96">
      <w:pPr>
        <w:pStyle w:val="ListParagraph"/>
        <w:numPr>
          <w:ilvl w:val="0"/>
          <w:numId w:val="3"/>
        </w:numPr>
        <w:autoSpaceDE w:val="0"/>
        <w:autoSpaceDN w:val="0"/>
        <w:adjustRightInd w:val="0"/>
        <w:rPr>
          <w:rFonts w:ascii="Aptos" w:eastAsia="Aptos" w:hAnsi="Aptos" w:cs="Aptos"/>
          <w:sz w:val="22"/>
          <w:szCs w:val="22"/>
        </w:rPr>
      </w:pPr>
      <w:proofErr w:type="spellStart"/>
      <w:r w:rsidRPr="1ADC6F96">
        <w:rPr>
          <w:rFonts w:ascii="Aptos" w:eastAsia="Aptos" w:hAnsi="Aptos" w:cs="Aptos"/>
          <w:sz w:val="22"/>
          <w:szCs w:val="22"/>
        </w:rPr>
        <w:lastRenderedPageBreak/>
        <w:t>Recognise</w:t>
      </w:r>
      <w:proofErr w:type="spellEnd"/>
      <w:r w:rsidRPr="1ADC6F96">
        <w:rPr>
          <w:rFonts w:ascii="Aptos" w:eastAsia="Aptos" w:hAnsi="Aptos" w:cs="Aptos"/>
          <w:sz w:val="22"/>
          <w:szCs w:val="22"/>
        </w:rPr>
        <w:t xml:space="preserve"> the importance of confidentiality when working with children, young people, their families and their data.</w:t>
      </w:r>
    </w:p>
    <w:p w14:paraId="1B6208A3" w14:textId="4B17945C" w:rsidR="003B5AA8" w:rsidRPr="00FA1CCC" w:rsidRDefault="003B5AA8" w:rsidP="1ADC6F96">
      <w:pPr>
        <w:pStyle w:val="paragraph"/>
        <w:numPr>
          <w:ilvl w:val="0"/>
          <w:numId w:val="3"/>
        </w:numPr>
        <w:spacing w:before="0" w:beforeAutospacing="0" w:after="0" w:afterAutospacing="0"/>
        <w:textAlignment w:val="baseline"/>
        <w:rPr>
          <w:rFonts w:ascii="Aptos" w:eastAsia="Aptos" w:hAnsi="Aptos" w:cs="Aptos"/>
          <w:sz w:val="22"/>
          <w:szCs w:val="22"/>
        </w:rPr>
      </w:pPr>
      <w:r w:rsidRPr="1ADC6F96">
        <w:rPr>
          <w:rStyle w:val="normaltextrun"/>
          <w:rFonts w:ascii="Aptos" w:eastAsia="Aptos" w:hAnsi="Aptos" w:cs="Aptos"/>
          <w:sz w:val="22"/>
          <w:szCs w:val="22"/>
        </w:rPr>
        <w:t xml:space="preserve">Promptly report any concerns about safeguarding or the protection of children or young people in cricket to the County Safeguarding Officer or </w:t>
      </w:r>
      <w:r w:rsidR="61FEAE3C" w:rsidRPr="1ADC6F96">
        <w:rPr>
          <w:rStyle w:val="normaltextrun"/>
          <w:rFonts w:ascii="Aptos" w:eastAsia="Aptos" w:hAnsi="Aptos" w:cs="Aptos"/>
          <w:sz w:val="22"/>
          <w:szCs w:val="22"/>
        </w:rPr>
        <w:t>Cricket Regulator</w:t>
      </w:r>
      <w:r w:rsidRPr="1ADC6F96">
        <w:rPr>
          <w:rStyle w:val="normaltextrun"/>
          <w:rFonts w:ascii="Aptos" w:eastAsia="Aptos" w:hAnsi="Aptos" w:cs="Aptos"/>
          <w:sz w:val="22"/>
          <w:szCs w:val="22"/>
        </w:rPr>
        <w:t>.</w:t>
      </w:r>
      <w:r w:rsidRPr="1ADC6F96">
        <w:rPr>
          <w:rStyle w:val="eop"/>
          <w:rFonts w:ascii="Aptos" w:eastAsia="Aptos" w:hAnsi="Aptos" w:cs="Aptos"/>
          <w:sz w:val="22"/>
          <w:szCs w:val="22"/>
        </w:rPr>
        <w:t> </w:t>
      </w:r>
    </w:p>
    <w:p w14:paraId="1AF21D39" w14:textId="103FAFD8" w:rsidR="003B5AA8" w:rsidRPr="00FA1CCC" w:rsidRDefault="003B5AA8" w:rsidP="1ADC6F96">
      <w:pPr>
        <w:pStyle w:val="paragraph"/>
        <w:numPr>
          <w:ilvl w:val="0"/>
          <w:numId w:val="3"/>
        </w:numPr>
        <w:spacing w:before="0" w:beforeAutospacing="0" w:after="0" w:afterAutospacing="0"/>
        <w:textAlignment w:val="baseline"/>
        <w:rPr>
          <w:rFonts w:ascii="Aptos" w:eastAsia="Aptos" w:hAnsi="Aptos" w:cs="Aptos"/>
          <w:color w:val="000000" w:themeColor="text1"/>
          <w:sz w:val="22"/>
          <w:szCs w:val="22"/>
        </w:rPr>
      </w:pPr>
      <w:r w:rsidRPr="1ADC6F96">
        <w:rPr>
          <w:rStyle w:val="normaltextrun"/>
          <w:rFonts w:ascii="Aptos" w:eastAsia="Aptos" w:hAnsi="Aptos" w:cs="Aptos"/>
          <w:sz w:val="22"/>
          <w:szCs w:val="22"/>
        </w:rPr>
        <w:t xml:space="preserve">Be familiar with and use the whistle blowing policy if you suspect or </w:t>
      </w:r>
      <w:r w:rsidR="00C63E6B" w:rsidRPr="1ADC6F96">
        <w:rPr>
          <w:rStyle w:val="normaltextrun"/>
          <w:rFonts w:ascii="Aptos" w:eastAsia="Aptos" w:hAnsi="Aptos" w:cs="Aptos"/>
          <w:sz w:val="22"/>
          <w:szCs w:val="22"/>
        </w:rPr>
        <w:t>b</w:t>
      </w:r>
      <w:r w:rsidRPr="1ADC6F96">
        <w:rPr>
          <w:rStyle w:val="normaltextrun"/>
          <w:rFonts w:ascii="Aptos" w:eastAsia="Aptos" w:hAnsi="Aptos" w:cs="Aptos"/>
          <w:sz w:val="22"/>
          <w:szCs w:val="22"/>
        </w:rPr>
        <w:t>elieve that safeguarding concerns have not been appropriately addressed by Wiltshire Cricket Limited.</w:t>
      </w:r>
      <w:r w:rsidR="00D97A5C" w:rsidRPr="1ADC6F96">
        <w:rPr>
          <w:rStyle w:val="eop"/>
          <w:rFonts w:ascii="Aptos" w:eastAsia="Aptos" w:hAnsi="Aptos" w:cs="Aptos"/>
          <w:sz w:val="22"/>
          <w:szCs w:val="22"/>
        </w:rPr>
        <w:t xml:space="preserve"> (</w:t>
      </w:r>
      <w:r w:rsidR="00D97A5C" w:rsidRPr="1ADC6F96">
        <w:rPr>
          <w:rFonts w:ascii="Aptos" w:eastAsia="Aptos" w:hAnsi="Aptos" w:cs="Aptos"/>
          <w:b/>
          <w:bCs/>
          <w:sz w:val="22"/>
          <w:szCs w:val="22"/>
          <w:lang w:bidi="en-US"/>
        </w:rPr>
        <w:t>Contact:</w:t>
      </w:r>
      <w:r w:rsidR="00D97A5C" w:rsidRPr="1ADC6F96">
        <w:rPr>
          <w:rFonts w:ascii="Aptos" w:eastAsia="Aptos" w:hAnsi="Aptos" w:cs="Aptos"/>
          <w:sz w:val="22"/>
          <w:szCs w:val="22"/>
          <w:lang w:bidi="en-US"/>
        </w:rPr>
        <w:t xml:space="preserve"> </w:t>
      </w:r>
      <w:hyperlink r:id="rId10">
        <w:r w:rsidR="00D97A5C" w:rsidRPr="1ADC6F96">
          <w:rPr>
            <w:rStyle w:val="Hyperlink"/>
            <w:rFonts w:ascii="Aptos" w:eastAsia="Aptos" w:hAnsi="Aptos" w:cs="Aptos"/>
            <w:sz w:val="22"/>
            <w:szCs w:val="22"/>
            <w:lang w:bidi="en-US"/>
          </w:rPr>
          <w:t>safeguarding@cricketregulator.co.uk</w:t>
        </w:r>
      </w:hyperlink>
      <w:r w:rsidR="00D97A5C" w:rsidRPr="1ADC6F96">
        <w:rPr>
          <w:rFonts w:ascii="Aptos" w:eastAsia="Aptos" w:hAnsi="Aptos" w:cs="Aptos"/>
          <w:sz w:val="22"/>
          <w:szCs w:val="22"/>
          <w:lang w:bidi="en-US"/>
        </w:rPr>
        <w:t xml:space="preserve"> / </w:t>
      </w:r>
      <w:hyperlink r:id="rId11">
        <w:r w:rsidR="00D97A5C" w:rsidRPr="1ADC6F96">
          <w:rPr>
            <w:rStyle w:val="Hyperlink"/>
            <w:rFonts w:ascii="Aptos" w:eastAsia="Aptos" w:hAnsi="Aptos" w:cs="Aptos"/>
            <w:sz w:val="22"/>
            <w:szCs w:val="22"/>
            <w:lang w:bidi="en-US"/>
          </w:rPr>
          <w:t>020 7432 1200</w:t>
        </w:r>
      </w:hyperlink>
      <w:r w:rsidR="00D97A5C" w:rsidRPr="1ADC6F96">
        <w:rPr>
          <w:rFonts w:ascii="Aptos" w:eastAsia="Aptos" w:hAnsi="Aptos" w:cs="Aptos"/>
          <w:sz w:val="22"/>
          <w:szCs w:val="22"/>
          <w:lang w:bidi="en-US"/>
        </w:rPr>
        <w:t>)</w:t>
      </w:r>
    </w:p>
    <w:p w14:paraId="5557DC89" w14:textId="2A45092D" w:rsidR="003B5AA8" w:rsidRPr="00FA1CCC" w:rsidRDefault="003B5AA8" w:rsidP="1ADC6F96">
      <w:pPr>
        <w:pStyle w:val="paragraph"/>
        <w:numPr>
          <w:ilvl w:val="0"/>
          <w:numId w:val="3"/>
        </w:numPr>
        <w:spacing w:before="0" w:beforeAutospacing="0" w:after="0" w:afterAutospacing="0"/>
        <w:textAlignment w:val="baseline"/>
        <w:rPr>
          <w:rStyle w:val="eop"/>
          <w:rFonts w:ascii="Aptos" w:eastAsia="Aptos" w:hAnsi="Aptos" w:cs="Aptos"/>
          <w:sz w:val="22"/>
          <w:szCs w:val="22"/>
        </w:rPr>
      </w:pPr>
      <w:r w:rsidRPr="1ADC6F96">
        <w:rPr>
          <w:rStyle w:val="normaltextrun"/>
          <w:rFonts w:ascii="Aptos" w:eastAsia="Aptos" w:hAnsi="Aptos" w:cs="Aptos"/>
          <w:sz w:val="22"/>
          <w:szCs w:val="22"/>
        </w:rPr>
        <w:t xml:space="preserve">Accept that, by working in your role, you </w:t>
      </w:r>
      <w:r w:rsidR="64E45A03" w:rsidRPr="1ADC6F96">
        <w:rPr>
          <w:rStyle w:val="normaltextrun"/>
          <w:rFonts w:ascii="Aptos" w:eastAsia="Aptos" w:hAnsi="Aptos" w:cs="Aptos"/>
          <w:sz w:val="22"/>
          <w:szCs w:val="22"/>
        </w:rPr>
        <w:t>are</w:t>
      </w:r>
      <w:r w:rsidRPr="1ADC6F96">
        <w:rPr>
          <w:rStyle w:val="normaltextrun"/>
          <w:rFonts w:ascii="Aptos" w:eastAsia="Aptos" w:hAnsi="Aptos" w:cs="Aptos"/>
          <w:sz w:val="22"/>
          <w:szCs w:val="22"/>
        </w:rPr>
        <w:t xml:space="preserve"> in a </w:t>
      </w:r>
      <w:r w:rsidR="5DE2D5BF" w:rsidRPr="1ADC6F96">
        <w:rPr>
          <w:rStyle w:val="normaltextrun"/>
          <w:rFonts w:ascii="Aptos" w:eastAsia="Aptos" w:hAnsi="Aptos" w:cs="Aptos"/>
          <w:sz w:val="22"/>
          <w:szCs w:val="22"/>
        </w:rPr>
        <w:t>position</w:t>
      </w:r>
      <w:r w:rsidRPr="1ADC6F96">
        <w:rPr>
          <w:rStyle w:val="normaltextrun"/>
          <w:rFonts w:ascii="Aptos" w:eastAsia="Aptos" w:hAnsi="Aptos" w:cs="Aptos"/>
          <w:sz w:val="22"/>
          <w:szCs w:val="22"/>
        </w:rPr>
        <w:t xml:space="preserve"> of trust with under-18 participants that you are in contact with.</w:t>
      </w:r>
      <w:r w:rsidRPr="1ADC6F96">
        <w:rPr>
          <w:rStyle w:val="eop"/>
          <w:rFonts w:ascii="Aptos" w:eastAsia="Aptos" w:hAnsi="Aptos" w:cs="Aptos"/>
          <w:sz w:val="22"/>
          <w:szCs w:val="22"/>
        </w:rPr>
        <w:t> </w:t>
      </w:r>
    </w:p>
    <w:p w14:paraId="26B462E4" w14:textId="77777777" w:rsidR="003B5AA8" w:rsidRPr="00FA1CCC" w:rsidRDefault="003B5AA8" w:rsidP="1ADC6F96">
      <w:pPr>
        <w:pStyle w:val="paragraph"/>
        <w:numPr>
          <w:ilvl w:val="0"/>
          <w:numId w:val="3"/>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Listen to any concerns that parents or young people might have</w:t>
      </w:r>
    </w:p>
    <w:p w14:paraId="7142869D" w14:textId="77777777" w:rsidR="003B5AA8" w:rsidRPr="00FA1CCC" w:rsidRDefault="003B5AA8" w:rsidP="1ADC6F96">
      <w:pPr>
        <w:pStyle w:val="paragraph"/>
        <w:numPr>
          <w:ilvl w:val="0"/>
          <w:numId w:val="3"/>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Champion everyone's right to take part in Cricket and celebrate differences in our community by not discriminating against anyone, regardless of gender, race, sexual orientation or ability</w:t>
      </w:r>
    </w:p>
    <w:p w14:paraId="0D8A60F3" w14:textId="73DE6080" w:rsidR="6B5F910A" w:rsidRDefault="6B5F910A" w:rsidP="1ADC6F96">
      <w:pPr>
        <w:pStyle w:val="paragraph"/>
        <w:numPr>
          <w:ilvl w:val="0"/>
          <w:numId w:val="3"/>
        </w:numPr>
        <w:spacing w:before="0" w:beforeAutospacing="0" w:after="0" w:afterAutospacing="0"/>
        <w:rPr>
          <w:rFonts w:ascii="Aptos" w:eastAsia="Aptos" w:hAnsi="Aptos" w:cs="Aptos"/>
          <w:sz w:val="22"/>
          <w:szCs w:val="22"/>
        </w:rPr>
      </w:pPr>
      <w:r w:rsidRPr="1ADC6F96">
        <w:rPr>
          <w:rFonts w:ascii="Aptos" w:eastAsia="Aptos" w:hAnsi="Aptos" w:cs="Aptos"/>
          <w:sz w:val="22"/>
          <w:szCs w:val="22"/>
        </w:rPr>
        <w:t>Comply with any safeguarding initiatives in place by Wiltshire Cricket</w:t>
      </w:r>
    </w:p>
    <w:p w14:paraId="721960D1" w14:textId="7DFB3869" w:rsidR="6B5F910A" w:rsidRDefault="6B5F910A" w:rsidP="1ADC6F96">
      <w:pPr>
        <w:pStyle w:val="paragraph"/>
        <w:numPr>
          <w:ilvl w:val="0"/>
          <w:numId w:val="3"/>
        </w:numPr>
        <w:spacing w:before="0" w:beforeAutospacing="0" w:after="0" w:afterAutospacing="0"/>
        <w:rPr>
          <w:rFonts w:ascii="Aptos" w:eastAsia="Aptos" w:hAnsi="Aptos" w:cs="Aptos"/>
          <w:sz w:val="22"/>
          <w:szCs w:val="22"/>
        </w:rPr>
      </w:pPr>
      <w:r w:rsidRPr="1ADC6F96">
        <w:rPr>
          <w:rFonts w:ascii="Aptos" w:eastAsia="Aptos" w:hAnsi="Aptos" w:cs="Aptos"/>
          <w:sz w:val="22"/>
          <w:szCs w:val="22"/>
        </w:rPr>
        <w:t>Attend training deemed mandatory by Wiltshire Cricket and/</w:t>
      </w:r>
      <w:r w:rsidR="575FECC8" w:rsidRPr="1ADC6F96">
        <w:rPr>
          <w:rFonts w:ascii="Aptos" w:eastAsia="Aptos" w:hAnsi="Aptos" w:cs="Aptos"/>
          <w:sz w:val="22"/>
          <w:szCs w:val="22"/>
        </w:rPr>
        <w:t xml:space="preserve"> or the ECB</w:t>
      </w:r>
      <w:r w:rsidR="283833E1" w:rsidRPr="1ADC6F96">
        <w:rPr>
          <w:rFonts w:ascii="Aptos" w:eastAsia="Aptos" w:hAnsi="Aptos" w:cs="Aptos"/>
          <w:sz w:val="22"/>
          <w:szCs w:val="22"/>
        </w:rPr>
        <w:t xml:space="preserve"> / Cricket Regulator</w:t>
      </w:r>
    </w:p>
    <w:p w14:paraId="2033214F" w14:textId="77777777" w:rsidR="003B5AA8" w:rsidRPr="00FA1CCC" w:rsidRDefault="003B5AA8" w:rsidP="1ADC6F96">
      <w:pPr>
        <w:pStyle w:val="paragraph"/>
        <w:numPr>
          <w:ilvl w:val="0"/>
          <w:numId w:val="3"/>
        </w:numPr>
        <w:spacing w:before="0" w:beforeAutospacing="0" w:after="0" w:afterAutospacing="0"/>
        <w:textAlignment w:val="baseline"/>
        <w:rPr>
          <w:rStyle w:val="normaltextrun"/>
          <w:rFonts w:ascii="Aptos" w:eastAsia="Aptos" w:hAnsi="Aptos" w:cs="Aptos"/>
          <w:sz w:val="22"/>
          <w:szCs w:val="22"/>
        </w:rPr>
      </w:pPr>
      <w:proofErr w:type="gramStart"/>
      <w:r w:rsidRPr="1ADC6F96">
        <w:rPr>
          <w:rStyle w:val="normaltextrun"/>
          <w:rFonts w:ascii="Aptos" w:eastAsia="Aptos" w:hAnsi="Aptos" w:cs="Aptos"/>
          <w:sz w:val="22"/>
          <w:szCs w:val="22"/>
        </w:rPr>
        <w:t>Act with integrity at all times</w:t>
      </w:r>
      <w:proofErr w:type="gramEnd"/>
      <w:r w:rsidRPr="1ADC6F96">
        <w:rPr>
          <w:rStyle w:val="normaltextrun"/>
          <w:rFonts w:ascii="Aptos" w:eastAsia="Aptos" w:hAnsi="Aptos" w:cs="Aptos"/>
          <w:sz w:val="22"/>
          <w:szCs w:val="22"/>
        </w:rPr>
        <w:t>.</w:t>
      </w:r>
    </w:p>
    <w:p w14:paraId="6491994E" w14:textId="300A9C41" w:rsidR="003B5AA8" w:rsidRPr="00FA1CCC" w:rsidRDefault="262E1301" w:rsidP="1ADC6F96">
      <w:pPr>
        <w:pStyle w:val="paragraph"/>
        <w:numPr>
          <w:ilvl w:val="0"/>
          <w:numId w:val="3"/>
        </w:numPr>
        <w:spacing w:before="0" w:beforeAutospacing="0" w:after="0" w:afterAutospacing="0"/>
        <w:textAlignment w:val="baseline"/>
        <w:rPr>
          <w:rStyle w:val="eop"/>
          <w:rFonts w:ascii="Aptos" w:eastAsia="Aptos" w:hAnsi="Aptos" w:cs="Aptos"/>
          <w:sz w:val="22"/>
          <w:szCs w:val="22"/>
        </w:rPr>
      </w:pPr>
      <w:r w:rsidRPr="1ADC6F96">
        <w:rPr>
          <w:rStyle w:val="normaltextrun"/>
          <w:rFonts w:ascii="Aptos" w:eastAsia="Aptos" w:hAnsi="Aptos" w:cs="Aptos"/>
          <w:sz w:val="22"/>
          <w:szCs w:val="22"/>
        </w:rPr>
        <w:t>Proactively s</w:t>
      </w:r>
      <w:r w:rsidR="003B5AA8" w:rsidRPr="1ADC6F96">
        <w:rPr>
          <w:rStyle w:val="normaltextrun"/>
          <w:rFonts w:ascii="Aptos" w:eastAsia="Aptos" w:hAnsi="Aptos" w:cs="Aptos"/>
          <w:sz w:val="22"/>
          <w:szCs w:val="22"/>
        </w:rPr>
        <w:t xml:space="preserve">eek advice from the County Safeguarding Officer or </w:t>
      </w:r>
      <w:r w:rsidR="74D9D8CE" w:rsidRPr="1ADC6F96">
        <w:rPr>
          <w:rStyle w:val="normaltextrun"/>
          <w:rFonts w:ascii="Aptos" w:eastAsia="Aptos" w:hAnsi="Aptos" w:cs="Aptos"/>
          <w:sz w:val="22"/>
          <w:szCs w:val="22"/>
        </w:rPr>
        <w:t>Cricket Regulator</w:t>
      </w:r>
      <w:r w:rsidR="003B5AA8" w:rsidRPr="1ADC6F96">
        <w:rPr>
          <w:rStyle w:val="normaltextrun"/>
          <w:rFonts w:ascii="Aptos" w:eastAsia="Aptos" w:hAnsi="Aptos" w:cs="Aptos"/>
          <w:sz w:val="22"/>
          <w:szCs w:val="22"/>
        </w:rPr>
        <w:t xml:space="preserve"> if required.</w:t>
      </w:r>
      <w:r w:rsidR="003B5AA8" w:rsidRPr="1ADC6F96">
        <w:rPr>
          <w:rStyle w:val="eop"/>
          <w:rFonts w:ascii="Aptos" w:eastAsia="Aptos" w:hAnsi="Aptos" w:cs="Aptos"/>
          <w:sz w:val="22"/>
          <w:szCs w:val="22"/>
        </w:rPr>
        <w:t> </w:t>
      </w:r>
    </w:p>
    <w:p w14:paraId="40B33BB9" w14:textId="77777777" w:rsidR="003B5AA8" w:rsidRPr="00485C27" w:rsidRDefault="003B5AA8" w:rsidP="1ADC6F96">
      <w:pPr>
        <w:pStyle w:val="paragraph"/>
        <w:spacing w:before="0" w:beforeAutospacing="0" w:after="0" w:afterAutospacing="0"/>
        <w:textAlignment w:val="baseline"/>
        <w:rPr>
          <w:rStyle w:val="eop"/>
          <w:rFonts w:ascii="Aptos" w:eastAsia="Aptos" w:hAnsi="Aptos" w:cs="Aptos"/>
          <w:sz w:val="22"/>
          <w:szCs w:val="22"/>
        </w:rPr>
      </w:pPr>
    </w:p>
    <w:p w14:paraId="370701BF" w14:textId="77777777" w:rsidR="003B5AA8" w:rsidRPr="002A1370" w:rsidRDefault="003B5AA8" w:rsidP="1ADC6F96">
      <w:pPr>
        <w:pStyle w:val="paragraph"/>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 xml:space="preserve">As a member of our staff, we understand you have the right to: </w:t>
      </w:r>
    </w:p>
    <w:p w14:paraId="22DAD88D" w14:textId="77777777" w:rsidR="003B5AA8" w:rsidRDefault="003B5AA8" w:rsidP="1ADC6F96">
      <w:pPr>
        <w:pStyle w:val="paragraph"/>
        <w:spacing w:before="0" w:beforeAutospacing="0" w:after="0" w:afterAutospacing="0"/>
        <w:textAlignment w:val="baseline"/>
        <w:rPr>
          <w:rFonts w:ascii="Aptos" w:eastAsia="Aptos" w:hAnsi="Aptos" w:cs="Aptos"/>
        </w:rPr>
      </w:pPr>
    </w:p>
    <w:p w14:paraId="40B25CBC" w14:textId="77777777" w:rsidR="003B5AA8" w:rsidRPr="002A1370" w:rsidRDefault="003B5AA8" w:rsidP="1ADC6F96">
      <w:pPr>
        <w:pStyle w:val="paragraph"/>
        <w:numPr>
          <w:ilvl w:val="0"/>
          <w:numId w:val="4"/>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 xml:space="preserve">Enjoy the time you spend working for Wiltshire Cricket and be supported in your role </w:t>
      </w:r>
    </w:p>
    <w:p w14:paraId="159C6507" w14:textId="77777777" w:rsidR="003B5AA8" w:rsidRPr="002A1370" w:rsidRDefault="003B5AA8" w:rsidP="1ADC6F96">
      <w:pPr>
        <w:pStyle w:val="paragraph"/>
        <w:numPr>
          <w:ilvl w:val="0"/>
          <w:numId w:val="4"/>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 xml:space="preserve">Be informed of our safeguarding and reporting procedures and what you need to do if something isn't right </w:t>
      </w:r>
    </w:p>
    <w:p w14:paraId="2BDC7105" w14:textId="77777777" w:rsidR="003B5AA8" w:rsidRPr="002A1370" w:rsidRDefault="003B5AA8" w:rsidP="1ADC6F96">
      <w:pPr>
        <w:pStyle w:val="paragraph"/>
        <w:numPr>
          <w:ilvl w:val="0"/>
          <w:numId w:val="4"/>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 xml:space="preserve">Have access to ongoing training in all aspects of your role </w:t>
      </w:r>
    </w:p>
    <w:p w14:paraId="42E89E7D" w14:textId="77777777" w:rsidR="003B5AA8" w:rsidRPr="002A1370" w:rsidRDefault="003B5AA8" w:rsidP="1ADC6F96">
      <w:pPr>
        <w:pStyle w:val="paragraph"/>
        <w:numPr>
          <w:ilvl w:val="0"/>
          <w:numId w:val="4"/>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 xml:space="preserve">Be listened to </w:t>
      </w:r>
    </w:p>
    <w:p w14:paraId="7114FACC" w14:textId="77777777" w:rsidR="003B5AA8" w:rsidRPr="002A1370" w:rsidRDefault="003B5AA8" w:rsidP="1ADC6F96">
      <w:pPr>
        <w:pStyle w:val="paragraph"/>
        <w:numPr>
          <w:ilvl w:val="0"/>
          <w:numId w:val="4"/>
        </w:numPr>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 xml:space="preserve">Be respected and treated fairly by Wiltshire Cricket Limited </w:t>
      </w:r>
    </w:p>
    <w:p w14:paraId="4CE658B3" w14:textId="77777777" w:rsidR="003B5AA8" w:rsidRPr="002A1370" w:rsidRDefault="003B5AA8" w:rsidP="1ADC6F96">
      <w:pPr>
        <w:pStyle w:val="paragraph"/>
        <w:numPr>
          <w:ilvl w:val="0"/>
          <w:numId w:val="4"/>
        </w:numPr>
        <w:spacing w:before="0" w:beforeAutospacing="0" w:after="0" w:afterAutospacing="0"/>
        <w:textAlignment w:val="baseline"/>
        <w:rPr>
          <w:rStyle w:val="eop"/>
          <w:rFonts w:ascii="Aptos" w:eastAsia="Aptos" w:hAnsi="Aptos" w:cs="Aptos"/>
          <w:sz w:val="22"/>
          <w:szCs w:val="22"/>
        </w:rPr>
      </w:pPr>
      <w:r w:rsidRPr="1ADC6F96">
        <w:rPr>
          <w:rFonts w:ascii="Aptos" w:eastAsia="Aptos" w:hAnsi="Aptos" w:cs="Aptos"/>
          <w:sz w:val="22"/>
          <w:szCs w:val="22"/>
        </w:rPr>
        <w:t xml:space="preserve">Feel welcomed, valued and not judged based on your race, gender, sexuality or ability </w:t>
      </w:r>
    </w:p>
    <w:p w14:paraId="3BE596C8" w14:textId="77777777" w:rsidR="003B5AA8" w:rsidRPr="00485C27" w:rsidRDefault="003B5AA8" w:rsidP="1ADC6F96">
      <w:pPr>
        <w:pStyle w:val="paragraph"/>
        <w:spacing w:before="0" w:beforeAutospacing="0" w:after="0" w:afterAutospacing="0"/>
        <w:textAlignment w:val="baseline"/>
        <w:rPr>
          <w:rStyle w:val="eop"/>
          <w:rFonts w:ascii="Aptos" w:eastAsia="Aptos" w:hAnsi="Aptos" w:cs="Aptos"/>
          <w:sz w:val="22"/>
          <w:szCs w:val="22"/>
        </w:rPr>
      </w:pPr>
    </w:p>
    <w:p w14:paraId="71D642A1" w14:textId="77777777" w:rsidR="003B5AA8" w:rsidRPr="00485C27" w:rsidRDefault="003B5AA8" w:rsidP="1ADC6F96">
      <w:pPr>
        <w:pStyle w:val="paragraph"/>
        <w:spacing w:before="0" w:beforeAutospacing="0" w:after="0" w:afterAutospacing="0"/>
        <w:textAlignment w:val="baseline"/>
        <w:rPr>
          <w:rStyle w:val="eop"/>
          <w:rFonts w:ascii="Aptos" w:eastAsia="Aptos" w:hAnsi="Aptos" w:cs="Aptos"/>
          <w:sz w:val="22"/>
          <w:szCs w:val="22"/>
        </w:rPr>
      </w:pPr>
      <w:r w:rsidRPr="1ADC6F96">
        <w:rPr>
          <w:rStyle w:val="normaltextrun"/>
          <w:rFonts w:ascii="Aptos" w:eastAsia="Aptos" w:hAnsi="Aptos" w:cs="Aptos"/>
          <w:b/>
          <w:bCs/>
          <w:sz w:val="22"/>
          <w:szCs w:val="22"/>
        </w:rPr>
        <w:t>Further information and support</w:t>
      </w:r>
      <w:r w:rsidRPr="1ADC6F96">
        <w:rPr>
          <w:rStyle w:val="eop"/>
          <w:rFonts w:ascii="Aptos" w:eastAsia="Aptos" w:hAnsi="Aptos" w:cs="Aptos"/>
          <w:sz w:val="22"/>
          <w:szCs w:val="22"/>
        </w:rPr>
        <w:t> </w:t>
      </w:r>
    </w:p>
    <w:p w14:paraId="3B6E3DE0" w14:textId="2CD9F273" w:rsidR="216CCF5D" w:rsidRDefault="216CCF5D" w:rsidP="1ADC6F96">
      <w:pPr>
        <w:pStyle w:val="paragraph"/>
        <w:spacing w:before="0" w:beforeAutospacing="0" w:after="0" w:afterAutospacing="0"/>
        <w:rPr>
          <w:rFonts w:ascii="Aptos" w:eastAsia="Aptos" w:hAnsi="Aptos" w:cs="Aptos"/>
          <w:sz w:val="22"/>
          <w:szCs w:val="22"/>
        </w:rPr>
      </w:pPr>
    </w:p>
    <w:p w14:paraId="257BA7FE" w14:textId="0EF70B47" w:rsidR="0E395A57" w:rsidRDefault="0E395A57" w:rsidP="1ADC6F96">
      <w:pPr>
        <w:rPr>
          <w:rFonts w:ascii="Aptos" w:eastAsia="Aptos" w:hAnsi="Aptos" w:cs="Aptos"/>
          <w:color w:val="000000" w:themeColor="text1"/>
          <w:sz w:val="22"/>
          <w:szCs w:val="22"/>
          <w:lang w:val="en-GB"/>
        </w:rPr>
      </w:pPr>
      <w:r w:rsidRPr="1ADC6F96">
        <w:rPr>
          <w:rStyle w:val="normaltextrun"/>
          <w:rFonts w:ascii="Aptos" w:eastAsia="Aptos" w:hAnsi="Aptos" w:cs="Aptos"/>
          <w:color w:val="000000" w:themeColor="text1"/>
          <w:sz w:val="22"/>
          <w:szCs w:val="22"/>
          <w:lang w:val="en-GB"/>
        </w:rPr>
        <w:t>Further safeguarding information is available in </w:t>
      </w:r>
      <w:hyperlink r:id="rId12">
        <w:r w:rsidRPr="1ADC6F96">
          <w:rPr>
            <w:rStyle w:val="Hyperlink"/>
            <w:rFonts w:ascii="Aptos" w:eastAsia="Aptos" w:hAnsi="Aptos" w:cs="Aptos"/>
            <w:sz w:val="22"/>
            <w:szCs w:val="22"/>
            <w:lang w:val="en-GB"/>
          </w:rPr>
          <w:t>Safe Hands</w:t>
        </w:r>
      </w:hyperlink>
      <w:r w:rsidRPr="1ADC6F96">
        <w:rPr>
          <w:rStyle w:val="normaltextrun"/>
          <w:rFonts w:ascii="Aptos" w:eastAsia="Aptos" w:hAnsi="Aptos" w:cs="Aptos"/>
          <w:color w:val="000000" w:themeColor="text1"/>
          <w:sz w:val="22"/>
          <w:szCs w:val="22"/>
          <w:lang w:val="en-GB"/>
        </w:rPr>
        <w:t>. </w:t>
      </w:r>
    </w:p>
    <w:p w14:paraId="396DD2D5" w14:textId="264845C0" w:rsidR="0E395A57" w:rsidRDefault="0E395A57" w:rsidP="1ADC6F96">
      <w:pPr>
        <w:pStyle w:val="ListParagraph"/>
        <w:numPr>
          <w:ilvl w:val="0"/>
          <w:numId w:val="1"/>
        </w:numPr>
        <w:rPr>
          <w:rFonts w:ascii="Aptos" w:eastAsia="Aptos" w:hAnsi="Aptos" w:cs="Aptos"/>
          <w:color w:val="000000" w:themeColor="text1"/>
          <w:sz w:val="22"/>
          <w:szCs w:val="22"/>
        </w:rPr>
      </w:pPr>
      <w:r w:rsidRPr="1ADC6F96">
        <w:rPr>
          <w:rStyle w:val="eop"/>
          <w:rFonts w:ascii="Aptos" w:eastAsia="Aptos" w:hAnsi="Aptos" w:cs="Aptos"/>
          <w:color w:val="000000" w:themeColor="text1"/>
          <w:sz w:val="22"/>
          <w:szCs w:val="22"/>
          <w:lang w:val="en-GB"/>
        </w:rPr>
        <w:t xml:space="preserve">County Safeguarding Officer: </w:t>
      </w:r>
      <w:hyperlink r:id="rId13">
        <w:r w:rsidRPr="1ADC6F96">
          <w:rPr>
            <w:rStyle w:val="Hyperlink"/>
            <w:rFonts w:ascii="Aptos" w:eastAsia="Aptos" w:hAnsi="Aptos" w:cs="Aptos"/>
            <w:sz w:val="22"/>
            <w:szCs w:val="22"/>
            <w:lang w:val="en-GB"/>
          </w:rPr>
          <w:t>iestyn.lewis@wiltshirecricket.co.uk</w:t>
        </w:r>
      </w:hyperlink>
      <w:r w:rsidRPr="1ADC6F96">
        <w:rPr>
          <w:rStyle w:val="eop"/>
          <w:rFonts w:ascii="Aptos" w:eastAsia="Aptos" w:hAnsi="Aptos" w:cs="Aptos"/>
          <w:color w:val="000000" w:themeColor="text1"/>
          <w:sz w:val="22"/>
          <w:szCs w:val="22"/>
          <w:lang w:val="en-GB"/>
        </w:rPr>
        <w:t xml:space="preserve"> / </w:t>
      </w:r>
      <w:hyperlink r:id="rId14">
        <w:r w:rsidRPr="1ADC6F96">
          <w:rPr>
            <w:rStyle w:val="Hyperlink"/>
            <w:rFonts w:ascii="Aptos" w:eastAsia="Aptos" w:hAnsi="Aptos" w:cs="Aptos"/>
            <w:sz w:val="22"/>
            <w:szCs w:val="22"/>
            <w:lang w:val="en-GB"/>
          </w:rPr>
          <w:t>safeguarding@wiltshirecricket.co.uk</w:t>
        </w:r>
      </w:hyperlink>
      <w:r w:rsidRPr="1ADC6F96">
        <w:rPr>
          <w:rStyle w:val="eop"/>
          <w:rFonts w:ascii="Aptos" w:eastAsia="Aptos" w:hAnsi="Aptos" w:cs="Aptos"/>
          <w:color w:val="000000" w:themeColor="text1"/>
          <w:sz w:val="22"/>
          <w:szCs w:val="22"/>
          <w:lang w:val="en-GB"/>
        </w:rPr>
        <w:t xml:space="preserve"> </w:t>
      </w:r>
    </w:p>
    <w:p w14:paraId="01409419" w14:textId="3E1C72A3" w:rsidR="0E395A57" w:rsidRDefault="0E395A57" w:rsidP="1ADC6F96">
      <w:pPr>
        <w:pStyle w:val="ListParagraph"/>
        <w:numPr>
          <w:ilvl w:val="0"/>
          <w:numId w:val="1"/>
        </w:numPr>
        <w:rPr>
          <w:rFonts w:ascii="Aptos" w:eastAsia="Aptos" w:hAnsi="Aptos" w:cs="Aptos"/>
          <w:color w:val="000000" w:themeColor="text1"/>
        </w:rPr>
      </w:pPr>
      <w:r w:rsidRPr="1ADC6F96">
        <w:rPr>
          <w:rStyle w:val="eop"/>
          <w:rFonts w:ascii="Aptos" w:eastAsia="Aptos" w:hAnsi="Aptos" w:cs="Aptos"/>
          <w:color w:val="000000" w:themeColor="text1"/>
          <w:sz w:val="22"/>
          <w:szCs w:val="22"/>
          <w:lang w:val="en-GB"/>
        </w:rPr>
        <w:t xml:space="preserve">Cricket Regulator: </w:t>
      </w:r>
      <w:hyperlink r:id="rId15">
        <w:r w:rsidRPr="1ADC6F96">
          <w:rPr>
            <w:rStyle w:val="Hyperlink"/>
            <w:rFonts w:ascii="Aptos" w:eastAsia="Aptos" w:hAnsi="Aptos" w:cs="Aptos"/>
            <w:sz w:val="22"/>
            <w:szCs w:val="22"/>
            <w:lang w:val="en-GB"/>
          </w:rPr>
          <w:t>safeguarding@cricketregulator.co.uk</w:t>
        </w:r>
      </w:hyperlink>
    </w:p>
    <w:p w14:paraId="0377095B" w14:textId="6F955C51" w:rsidR="216CCF5D" w:rsidRDefault="216CCF5D" w:rsidP="1ADC6F96">
      <w:pPr>
        <w:pStyle w:val="paragraph"/>
        <w:spacing w:before="0" w:beforeAutospacing="0" w:after="0" w:afterAutospacing="0"/>
        <w:rPr>
          <w:rStyle w:val="eop"/>
          <w:rFonts w:ascii="Aptos" w:eastAsia="Aptos" w:hAnsi="Aptos" w:cs="Aptos"/>
          <w:sz w:val="22"/>
          <w:szCs w:val="22"/>
        </w:rPr>
      </w:pPr>
    </w:p>
    <w:p w14:paraId="2619E603" w14:textId="1C39F49C" w:rsidR="003B5AA8" w:rsidRDefault="003B5AA8" w:rsidP="1ADC6F96">
      <w:pPr>
        <w:pStyle w:val="paragraph"/>
        <w:spacing w:before="0" w:beforeAutospacing="0" w:after="0" w:afterAutospacing="0"/>
        <w:textAlignment w:val="baseline"/>
        <w:rPr>
          <w:rStyle w:val="eop"/>
          <w:rFonts w:ascii="Aptos" w:eastAsia="Aptos" w:hAnsi="Aptos" w:cs="Aptos"/>
          <w:sz w:val="22"/>
          <w:szCs w:val="22"/>
        </w:rPr>
      </w:pPr>
      <w:r w:rsidRPr="1ADC6F96">
        <w:rPr>
          <w:rStyle w:val="normaltextrun"/>
          <w:rFonts w:ascii="Aptos" w:eastAsia="Aptos" w:hAnsi="Aptos" w:cs="Aptos"/>
          <w:sz w:val="22"/>
          <w:szCs w:val="22"/>
        </w:rPr>
        <w:t>If you have any queries or </w:t>
      </w:r>
      <w:proofErr w:type="gramStart"/>
      <w:r w:rsidRPr="1ADC6F96">
        <w:rPr>
          <w:rStyle w:val="normaltextrun"/>
          <w:rFonts w:ascii="Aptos" w:eastAsia="Aptos" w:hAnsi="Aptos" w:cs="Aptos"/>
          <w:sz w:val="22"/>
          <w:szCs w:val="22"/>
        </w:rPr>
        <w:t>concerns</w:t>
      </w:r>
      <w:proofErr w:type="gramEnd"/>
      <w:r w:rsidRPr="1ADC6F96">
        <w:rPr>
          <w:rStyle w:val="normaltextrun"/>
          <w:rFonts w:ascii="Aptos" w:eastAsia="Aptos" w:hAnsi="Aptos" w:cs="Aptos"/>
          <w:sz w:val="22"/>
          <w:szCs w:val="22"/>
        </w:rPr>
        <w:t xml:space="preserve"> regarding the Code of Conduct or</w:t>
      </w:r>
      <w:r w:rsidRPr="1ADC6F96">
        <w:rPr>
          <w:rStyle w:val="eop"/>
          <w:rFonts w:ascii="Aptos" w:eastAsia="Aptos" w:hAnsi="Aptos" w:cs="Aptos"/>
          <w:sz w:val="22"/>
          <w:szCs w:val="22"/>
        </w:rPr>
        <w:t> </w:t>
      </w:r>
      <w:r w:rsidRPr="1ADC6F96">
        <w:rPr>
          <w:rStyle w:val="normaltextrun"/>
          <w:rFonts w:ascii="Aptos" w:eastAsia="Aptos" w:hAnsi="Aptos" w:cs="Aptos"/>
          <w:sz w:val="22"/>
          <w:szCs w:val="22"/>
        </w:rPr>
        <w:t>safeguarding generally, please speak to the Wiltshire Cricket Limited County Safeguarding Officer in the first instance. </w:t>
      </w:r>
      <w:r w:rsidRPr="1ADC6F96">
        <w:rPr>
          <w:rStyle w:val="eop"/>
          <w:rFonts w:ascii="Aptos" w:eastAsia="Aptos" w:hAnsi="Aptos" w:cs="Aptos"/>
          <w:sz w:val="22"/>
          <w:szCs w:val="22"/>
        </w:rPr>
        <w:t> </w:t>
      </w:r>
    </w:p>
    <w:p w14:paraId="7669BB5E" w14:textId="5145F5EA" w:rsidR="00C63E6B" w:rsidRDefault="00C63E6B" w:rsidP="1ADC6F96">
      <w:pPr>
        <w:pStyle w:val="paragraph"/>
        <w:spacing w:before="0" w:beforeAutospacing="0" w:after="0" w:afterAutospacing="0"/>
        <w:textAlignment w:val="baseline"/>
        <w:rPr>
          <w:rStyle w:val="eop"/>
          <w:rFonts w:ascii="Aptos" w:eastAsia="Aptos" w:hAnsi="Aptos" w:cs="Aptos"/>
          <w:sz w:val="22"/>
          <w:szCs w:val="22"/>
        </w:rPr>
      </w:pPr>
    </w:p>
    <w:p w14:paraId="03F7FA16" w14:textId="7F7D79D2" w:rsidR="00C63E6B" w:rsidRDefault="00591AD1" w:rsidP="1ADC6F96">
      <w:pPr>
        <w:pStyle w:val="paragraph"/>
        <w:spacing w:before="0" w:beforeAutospacing="0" w:after="0" w:afterAutospacing="0"/>
        <w:jc w:val="center"/>
        <w:textAlignment w:val="baseline"/>
        <w:rPr>
          <w:rStyle w:val="eop"/>
          <w:rFonts w:ascii="Aptos" w:eastAsia="Aptos" w:hAnsi="Aptos" w:cs="Aptos"/>
          <w:b/>
          <w:bCs/>
          <w:sz w:val="28"/>
          <w:szCs w:val="28"/>
          <w:u w:val="single"/>
        </w:rPr>
      </w:pPr>
      <w:r w:rsidRPr="1ADC6F96">
        <w:rPr>
          <w:rStyle w:val="eop"/>
          <w:rFonts w:ascii="Aptos" w:eastAsia="Aptos" w:hAnsi="Aptos" w:cs="Aptos"/>
          <w:b/>
          <w:bCs/>
          <w:sz w:val="28"/>
          <w:szCs w:val="28"/>
          <w:u w:val="single"/>
        </w:rPr>
        <w:t>YOUR ROLE AS A TALENT PATHWAY COACH:</w:t>
      </w:r>
    </w:p>
    <w:p w14:paraId="0BB757EA" w14:textId="13B471C5" w:rsidR="00591AD1" w:rsidRDefault="00591AD1" w:rsidP="1ADC6F96">
      <w:pPr>
        <w:pStyle w:val="paragraph"/>
        <w:spacing w:before="0" w:beforeAutospacing="0" w:after="0" w:afterAutospacing="0"/>
        <w:textAlignment w:val="baseline"/>
        <w:rPr>
          <w:rStyle w:val="eop"/>
          <w:rFonts w:ascii="Aptos" w:eastAsia="Aptos" w:hAnsi="Aptos" w:cs="Aptos"/>
          <w:b/>
          <w:bCs/>
          <w:sz w:val="28"/>
          <w:szCs w:val="28"/>
          <w:u w:val="single"/>
        </w:rPr>
      </w:pPr>
    </w:p>
    <w:p w14:paraId="18435007" w14:textId="30605972" w:rsidR="0033528A" w:rsidRDefault="0033528A" w:rsidP="1ADC6F96">
      <w:pPr>
        <w:rPr>
          <w:rFonts w:ascii="Aptos" w:eastAsia="Aptos" w:hAnsi="Aptos" w:cs="Aptos"/>
          <w:sz w:val="22"/>
          <w:szCs w:val="22"/>
        </w:rPr>
      </w:pPr>
      <w:r w:rsidRPr="1ADC6F96">
        <w:rPr>
          <w:rFonts w:ascii="Aptos" w:eastAsia="Aptos" w:hAnsi="Aptos" w:cs="Aptos"/>
          <w:sz w:val="22"/>
          <w:szCs w:val="22"/>
        </w:rPr>
        <w:t>The section</w:t>
      </w:r>
      <w:r w:rsidR="0000765B" w:rsidRPr="1ADC6F96">
        <w:rPr>
          <w:rFonts w:ascii="Aptos" w:eastAsia="Aptos" w:hAnsi="Aptos" w:cs="Aptos"/>
          <w:sz w:val="22"/>
          <w:szCs w:val="22"/>
        </w:rPr>
        <w:t xml:space="preserve"> of the code of conduct</w:t>
      </w:r>
      <w:r w:rsidRPr="1ADC6F96">
        <w:rPr>
          <w:rFonts w:ascii="Aptos" w:eastAsia="Aptos" w:hAnsi="Aptos" w:cs="Aptos"/>
          <w:sz w:val="22"/>
          <w:szCs w:val="22"/>
        </w:rPr>
        <w:t xml:space="preserve"> is an extension of the </w:t>
      </w:r>
      <w:hyperlink r:id="rId16">
        <w:r w:rsidRPr="1ADC6F96">
          <w:rPr>
            <w:rStyle w:val="Hyperlink"/>
            <w:rFonts w:ascii="Aptos" w:eastAsia="Aptos" w:hAnsi="Aptos" w:cs="Aptos"/>
            <w:sz w:val="22"/>
            <w:szCs w:val="22"/>
          </w:rPr>
          <w:t xml:space="preserve">ECB Coaches </w:t>
        </w:r>
        <w:r w:rsidR="503E6368" w:rsidRPr="1ADC6F96">
          <w:rPr>
            <w:rStyle w:val="Hyperlink"/>
            <w:rFonts w:ascii="Aptos" w:eastAsia="Aptos" w:hAnsi="Aptos" w:cs="Aptos"/>
            <w:sz w:val="22"/>
            <w:szCs w:val="22"/>
          </w:rPr>
          <w:t xml:space="preserve">Code </w:t>
        </w:r>
        <w:r w:rsidRPr="1ADC6F96">
          <w:rPr>
            <w:rStyle w:val="Hyperlink"/>
            <w:rFonts w:ascii="Aptos" w:eastAsia="Aptos" w:hAnsi="Aptos" w:cs="Aptos"/>
            <w:sz w:val="22"/>
            <w:szCs w:val="22"/>
          </w:rPr>
          <w:t>of Conduct</w:t>
        </w:r>
      </w:hyperlink>
      <w:r w:rsidRPr="1ADC6F96">
        <w:rPr>
          <w:rFonts w:ascii="Aptos" w:eastAsia="Aptos" w:hAnsi="Aptos" w:cs="Aptos"/>
          <w:sz w:val="22"/>
          <w:szCs w:val="22"/>
        </w:rPr>
        <w:t xml:space="preserve"> (which we expect all coaches and managers to adhere to) and it applies to all Coaches and Managers who are appointed to work on Wiltshire Cricket Talent Pathway </w:t>
      </w:r>
      <w:proofErr w:type="spellStart"/>
      <w:r w:rsidRPr="1ADC6F96">
        <w:rPr>
          <w:rFonts w:ascii="Aptos" w:eastAsia="Aptos" w:hAnsi="Aptos" w:cs="Aptos"/>
          <w:sz w:val="22"/>
          <w:szCs w:val="22"/>
        </w:rPr>
        <w:t>programmes</w:t>
      </w:r>
      <w:proofErr w:type="spellEnd"/>
      <w:r w:rsidRPr="1ADC6F96">
        <w:rPr>
          <w:rFonts w:ascii="Aptos" w:eastAsia="Aptos" w:hAnsi="Aptos" w:cs="Aptos"/>
          <w:sz w:val="22"/>
          <w:szCs w:val="22"/>
        </w:rPr>
        <w:t>:</w:t>
      </w:r>
    </w:p>
    <w:p w14:paraId="3D3146EF" w14:textId="267B15E5" w:rsidR="0033528A" w:rsidRDefault="0033528A" w:rsidP="1ADC6F96">
      <w:pPr>
        <w:rPr>
          <w:rFonts w:ascii="Aptos" w:eastAsia="Aptos" w:hAnsi="Aptos" w:cs="Aptos"/>
          <w:sz w:val="22"/>
          <w:szCs w:val="22"/>
        </w:rPr>
      </w:pPr>
    </w:p>
    <w:p w14:paraId="5B03A837" w14:textId="48ED3D29" w:rsidR="0033528A" w:rsidRPr="00C53EF2" w:rsidRDefault="0067634D" w:rsidP="1ADC6F96">
      <w:pPr>
        <w:rPr>
          <w:rFonts w:ascii="Aptos" w:eastAsia="Aptos" w:hAnsi="Aptos" w:cs="Aptos"/>
          <w:b/>
          <w:bCs/>
          <w:sz w:val="22"/>
          <w:szCs w:val="22"/>
        </w:rPr>
      </w:pPr>
      <w:r w:rsidRPr="1ADC6F96">
        <w:rPr>
          <w:rFonts w:ascii="Aptos" w:eastAsia="Aptos" w:hAnsi="Aptos" w:cs="Aptos"/>
          <w:b/>
          <w:bCs/>
          <w:sz w:val="22"/>
          <w:szCs w:val="22"/>
        </w:rPr>
        <w:t>Expected</w:t>
      </w:r>
      <w:r w:rsidR="00C53EF2" w:rsidRPr="1ADC6F96">
        <w:rPr>
          <w:rFonts w:ascii="Aptos" w:eastAsia="Aptos" w:hAnsi="Aptos" w:cs="Aptos"/>
          <w:b/>
          <w:bCs/>
          <w:sz w:val="22"/>
          <w:szCs w:val="22"/>
        </w:rPr>
        <w:t xml:space="preserve"> standards of </w:t>
      </w:r>
      <w:proofErr w:type="spellStart"/>
      <w:r w:rsidR="00C53EF2" w:rsidRPr="1ADC6F96">
        <w:rPr>
          <w:rFonts w:ascii="Aptos" w:eastAsia="Aptos" w:hAnsi="Aptos" w:cs="Aptos"/>
          <w:b/>
          <w:bCs/>
          <w:sz w:val="22"/>
          <w:szCs w:val="22"/>
        </w:rPr>
        <w:t>behaviour</w:t>
      </w:r>
      <w:proofErr w:type="spellEnd"/>
      <w:r w:rsidR="00C53EF2" w:rsidRPr="1ADC6F96">
        <w:rPr>
          <w:rFonts w:ascii="Aptos" w:eastAsia="Aptos" w:hAnsi="Aptos" w:cs="Aptos"/>
          <w:b/>
          <w:bCs/>
          <w:sz w:val="22"/>
          <w:szCs w:val="22"/>
        </w:rPr>
        <w:t xml:space="preserve"> and conduct:</w:t>
      </w:r>
    </w:p>
    <w:p w14:paraId="153C815A" w14:textId="77777777" w:rsidR="00AD6AF5" w:rsidRDefault="00AD6AF5" w:rsidP="1ADC6F96">
      <w:pPr>
        <w:pStyle w:val="paragraph"/>
        <w:spacing w:before="0" w:beforeAutospacing="0" w:after="0" w:afterAutospacing="0"/>
        <w:textAlignment w:val="baseline"/>
        <w:rPr>
          <w:rStyle w:val="eop"/>
          <w:rFonts w:ascii="Aptos" w:eastAsia="Aptos" w:hAnsi="Aptos" w:cs="Aptos"/>
          <w:sz w:val="22"/>
          <w:szCs w:val="22"/>
        </w:rPr>
      </w:pPr>
    </w:p>
    <w:p w14:paraId="42A6ED8B" w14:textId="77777777" w:rsidR="0000765B" w:rsidRPr="00C27E89" w:rsidRDefault="0000765B" w:rsidP="1ADC6F96">
      <w:pPr>
        <w:rPr>
          <w:rFonts w:ascii="Aptos" w:eastAsia="Aptos" w:hAnsi="Aptos" w:cs="Aptos"/>
          <w:sz w:val="22"/>
          <w:szCs w:val="22"/>
        </w:rPr>
      </w:pPr>
      <w:r w:rsidRPr="1ADC6F96">
        <w:rPr>
          <w:rFonts w:ascii="Aptos" w:eastAsia="Aptos" w:hAnsi="Aptos" w:cs="Aptos"/>
          <w:sz w:val="22"/>
          <w:szCs w:val="22"/>
        </w:rPr>
        <w:t xml:space="preserve">*These standards of </w:t>
      </w:r>
      <w:proofErr w:type="spellStart"/>
      <w:r w:rsidRPr="1ADC6F96">
        <w:rPr>
          <w:rFonts w:ascii="Aptos" w:eastAsia="Aptos" w:hAnsi="Aptos" w:cs="Aptos"/>
          <w:sz w:val="22"/>
          <w:szCs w:val="22"/>
        </w:rPr>
        <w:t>behaviour</w:t>
      </w:r>
      <w:proofErr w:type="spellEnd"/>
      <w:r w:rsidRPr="1ADC6F96">
        <w:rPr>
          <w:rFonts w:ascii="Aptos" w:eastAsia="Aptos" w:hAnsi="Aptos" w:cs="Aptos"/>
          <w:sz w:val="22"/>
          <w:szCs w:val="22"/>
        </w:rPr>
        <w:t xml:space="preserve"> and conduct, as well as those contained within the ECB Coaches of Conduct, apply in all scenarios regardless of whether the coaching is being undertaken on behalf of Wiltshire Cricket or another </w:t>
      </w:r>
      <w:proofErr w:type="spellStart"/>
      <w:r w:rsidRPr="1ADC6F96">
        <w:rPr>
          <w:rFonts w:ascii="Aptos" w:eastAsia="Aptos" w:hAnsi="Aptos" w:cs="Aptos"/>
          <w:sz w:val="22"/>
          <w:szCs w:val="22"/>
        </w:rPr>
        <w:t>organisation</w:t>
      </w:r>
      <w:proofErr w:type="spellEnd"/>
      <w:r w:rsidRPr="1ADC6F96">
        <w:rPr>
          <w:rFonts w:ascii="Aptos" w:eastAsia="Aptos" w:hAnsi="Aptos" w:cs="Aptos"/>
          <w:sz w:val="22"/>
          <w:szCs w:val="22"/>
        </w:rPr>
        <w:t xml:space="preserve"> (e.g. club or school)</w:t>
      </w:r>
    </w:p>
    <w:p w14:paraId="6E6977A9" w14:textId="7E34CC37" w:rsidR="00AD6AF5" w:rsidRDefault="00AD6AF5" w:rsidP="1ADC6F96">
      <w:pPr>
        <w:pStyle w:val="paragraph"/>
        <w:spacing w:before="0" w:beforeAutospacing="0" w:after="0" w:afterAutospacing="0"/>
        <w:textAlignment w:val="baseline"/>
        <w:rPr>
          <w:rStyle w:val="eop"/>
          <w:rFonts w:ascii="Aptos" w:eastAsia="Aptos" w:hAnsi="Aptos" w:cs="Aptos"/>
          <w:sz w:val="22"/>
          <w:szCs w:val="22"/>
        </w:rPr>
      </w:pPr>
    </w:p>
    <w:p w14:paraId="4A8B5756" w14:textId="55BFDF12" w:rsidR="0000765B" w:rsidRPr="00B61B8F" w:rsidRDefault="00744342" w:rsidP="1ADC6F96">
      <w:pPr>
        <w:pStyle w:val="paragraph"/>
        <w:numPr>
          <w:ilvl w:val="0"/>
          <w:numId w:val="5"/>
        </w:numPr>
        <w:spacing w:before="0" w:beforeAutospacing="0" w:after="0" w:afterAutospacing="0"/>
        <w:textAlignment w:val="baseline"/>
        <w:rPr>
          <w:rStyle w:val="eop"/>
          <w:rFonts w:ascii="Aptos" w:eastAsia="Aptos" w:hAnsi="Aptos" w:cs="Aptos"/>
          <w:sz w:val="22"/>
          <w:szCs w:val="22"/>
        </w:rPr>
      </w:pPr>
      <w:r w:rsidRPr="1ADC6F96">
        <w:rPr>
          <w:rStyle w:val="eop"/>
          <w:rFonts w:ascii="Aptos" w:eastAsia="Aptos" w:hAnsi="Aptos" w:cs="Aptos"/>
          <w:b/>
          <w:bCs/>
          <w:sz w:val="22"/>
          <w:szCs w:val="22"/>
        </w:rPr>
        <w:t>Alignment to Wiltshire Cricket Talent Pathway Framework</w:t>
      </w:r>
      <w:r w:rsidRPr="1ADC6F96">
        <w:rPr>
          <w:rStyle w:val="eop"/>
          <w:rFonts w:ascii="Aptos" w:eastAsia="Aptos" w:hAnsi="Aptos" w:cs="Aptos"/>
          <w:sz w:val="22"/>
          <w:szCs w:val="22"/>
        </w:rPr>
        <w:t xml:space="preserve"> </w:t>
      </w:r>
      <w:r w:rsidR="00606045" w:rsidRPr="1ADC6F96">
        <w:rPr>
          <w:rStyle w:val="eop"/>
          <w:rFonts w:ascii="Aptos" w:eastAsia="Aptos" w:hAnsi="Aptos" w:cs="Aptos"/>
          <w:sz w:val="22"/>
          <w:szCs w:val="22"/>
        </w:rPr>
        <w:t xml:space="preserve">– We expect coaches </w:t>
      </w:r>
      <w:r w:rsidR="004A094F" w:rsidRPr="1ADC6F96">
        <w:rPr>
          <w:rStyle w:val="eop"/>
          <w:rFonts w:ascii="Aptos" w:eastAsia="Aptos" w:hAnsi="Aptos" w:cs="Aptos"/>
          <w:sz w:val="22"/>
          <w:szCs w:val="22"/>
        </w:rPr>
        <w:t>working on behalf of Wiltshire Cricket to align coaching sessions, management of matches and selection decisions</w:t>
      </w:r>
      <w:r w:rsidR="00336804" w:rsidRPr="1ADC6F96">
        <w:rPr>
          <w:rStyle w:val="eop"/>
          <w:rFonts w:ascii="Aptos" w:eastAsia="Aptos" w:hAnsi="Aptos" w:cs="Aptos"/>
          <w:sz w:val="22"/>
          <w:szCs w:val="22"/>
        </w:rPr>
        <w:t xml:space="preserve"> to the principles outlined in the </w:t>
      </w:r>
      <w:hyperlink r:id="rId17">
        <w:r w:rsidR="00336804" w:rsidRPr="1ADC6F96">
          <w:rPr>
            <w:rStyle w:val="Hyperlink"/>
            <w:rFonts w:ascii="Aptos" w:eastAsia="Aptos" w:hAnsi="Aptos" w:cs="Aptos"/>
            <w:sz w:val="22"/>
            <w:szCs w:val="22"/>
          </w:rPr>
          <w:t>Wiltshire Cricket Talent Pathway Framework</w:t>
        </w:r>
      </w:hyperlink>
      <w:r w:rsidR="00336804" w:rsidRPr="1ADC6F96">
        <w:rPr>
          <w:rStyle w:val="eop"/>
          <w:rFonts w:ascii="Aptos" w:eastAsia="Aptos" w:hAnsi="Aptos" w:cs="Aptos"/>
          <w:sz w:val="22"/>
          <w:szCs w:val="22"/>
        </w:rPr>
        <w:t xml:space="preserve"> and associated </w:t>
      </w:r>
      <w:hyperlink r:id="rId18">
        <w:r w:rsidR="00336804" w:rsidRPr="1ADC6F96">
          <w:rPr>
            <w:rStyle w:val="Hyperlink"/>
            <w:rFonts w:ascii="Aptos" w:eastAsia="Aptos" w:hAnsi="Aptos" w:cs="Aptos"/>
            <w:sz w:val="22"/>
            <w:szCs w:val="22"/>
          </w:rPr>
          <w:t>Skills Framework videos</w:t>
        </w:r>
      </w:hyperlink>
      <w:r w:rsidR="00336804" w:rsidRPr="1ADC6F96">
        <w:rPr>
          <w:rStyle w:val="eop"/>
          <w:rFonts w:ascii="Aptos" w:eastAsia="Aptos" w:hAnsi="Aptos" w:cs="Aptos"/>
          <w:sz w:val="22"/>
          <w:szCs w:val="22"/>
        </w:rPr>
        <w:t>.</w:t>
      </w:r>
    </w:p>
    <w:p w14:paraId="3666DD6E" w14:textId="77777777" w:rsidR="00B61B8F" w:rsidRPr="00B61B8F" w:rsidRDefault="00A13934" w:rsidP="1ADC6F96">
      <w:pPr>
        <w:pStyle w:val="paragraph"/>
        <w:numPr>
          <w:ilvl w:val="0"/>
          <w:numId w:val="5"/>
        </w:numPr>
        <w:spacing w:before="0" w:beforeAutospacing="0" w:after="0" w:afterAutospacing="0"/>
        <w:textAlignment w:val="baseline"/>
        <w:rPr>
          <w:rStyle w:val="eop"/>
          <w:rFonts w:ascii="Aptos" w:eastAsia="Aptos" w:hAnsi="Aptos" w:cs="Aptos"/>
          <w:sz w:val="22"/>
          <w:szCs w:val="22"/>
        </w:rPr>
      </w:pPr>
      <w:r w:rsidRPr="1ADC6F96">
        <w:rPr>
          <w:rStyle w:val="eop"/>
          <w:rFonts w:ascii="Aptos" w:eastAsia="Aptos" w:hAnsi="Aptos" w:cs="Aptos"/>
          <w:b/>
          <w:bCs/>
          <w:sz w:val="22"/>
          <w:szCs w:val="22"/>
        </w:rPr>
        <w:t>Communication</w:t>
      </w:r>
      <w:r w:rsidR="00BA2DF4" w:rsidRPr="1ADC6F96">
        <w:rPr>
          <w:rStyle w:val="eop"/>
          <w:rFonts w:ascii="Aptos" w:eastAsia="Aptos" w:hAnsi="Aptos" w:cs="Aptos"/>
          <w:b/>
          <w:bCs/>
          <w:sz w:val="22"/>
          <w:szCs w:val="22"/>
        </w:rPr>
        <w:t xml:space="preserve"> </w:t>
      </w:r>
      <w:r w:rsidR="008A5B96" w:rsidRPr="1ADC6F96">
        <w:rPr>
          <w:rStyle w:val="eop"/>
          <w:rFonts w:ascii="Aptos" w:eastAsia="Aptos" w:hAnsi="Aptos" w:cs="Aptos"/>
          <w:sz w:val="22"/>
          <w:szCs w:val="22"/>
        </w:rPr>
        <w:t xml:space="preserve">– </w:t>
      </w:r>
      <w:r w:rsidR="00A3178D" w:rsidRPr="1ADC6F96">
        <w:rPr>
          <w:rStyle w:val="eop"/>
          <w:rFonts w:ascii="Aptos" w:eastAsia="Aptos" w:hAnsi="Aptos" w:cs="Aptos"/>
          <w:sz w:val="22"/>
          <w:szCs w:val="22"/>
        </w:rPr>
        <w:t>Particularly f</w:t>
      </w:r>
      <w:r w:rsidR="00BA2DF4" w:rsidRPr="1ADC6F96">
        <w:rPr>
          <w:rStyle w:val="eop"/>
          <w:rFonts w:ascii="Aptos" w:eastAsia="Aptos" w:hAnsi="Aptos" w:cs="Aptos"/>
          <w:sz w:val="22"/>
          <w:szCs w:val="22"/>
        </w:rPr>
        <w:t>ollowing</w:t>
      </w:r>
      <w:r w:rsidR="00CF43F6" w:rsidRPr="1ADC6F96">
        <w:rPr>
          <w:rStyle w:val="eop"/>
          <w:rFonts w:ascii="Aptos" w:eastAsia="Aptos" w:hAnsi="Aptos" w:cs="Aptos"/>
          <w:sz w:val="22"/>
          <w:szCs w:val="22"/>
        </w:rPr>
        <w:t xml:space="preserve"> trials and/or matches, coaches may be asked </w:t>
      </w:r>
      <w:r w:rsidR="00BB20C8" w:rsidRPr="1ADC6F96">
        <w:rPr>
          <w:rStyle w:val="eop"/>
          <w:rFonts w:ascii="Aptos" w:eastAsia="Aptos" w:hAnsi="Aptos" w:cs="Aptos"/>
          <w:sz w:val="22"/>
          <w:szCs w:val="22"/>
        </w:rPr>
        <w:t>to give</w:t>
      </w:r>
      <w:r w:rsidR="00CF43F6" w:rsidRPr="1ADC6F96">
        <w:rPr>
          <w:rStyle w:val="eop"/>
          <w:rFonts w:ascii="Aptos" w:eastAsia="Aptos" w:hAnsi="Aptos" w:cs="Aptos"/>
          <w:sz w:val="22"/>
          <w:szCs w:val="22"/>
        </w:rPr>
        <w:t xml:space="preserve"> feedback</w:t>
      </w:r>
      <w:r w:rsidR="00BB20C8" w:rsidRPr="1ADC6F96">
        <w:rPr>
          <w:rStyle w:val="eop"/>
          <w:rFonts w:ascii="Aptos" w:eastAsia="Aptos" w:hAnsi="Aptos" w:cs="Aptos"/>
          <w:sz w:val="22"/>
          <w:szCs w:val="22"/>
        </w:rPr>
        <w:t xml:space="preserve"> to players or parents</w:t>
      </w:r>
      <w:r w:rsidR="00CF43F6" w:rsidRPr="1ADC6F96">
        <w:rPr>
          <w:rStyle w:val="eop"/>
          <w:rFonts w:ascii="Aptos" w:eastAsia="Aptos" w:hAnsi="Aptos" w:cs="Aptos"/>
          <w:sz w:val="22"/>
          <w:szCs w:val="22"/>
        </w:rPr>
        <w:t xml:space="preserve"> on selection decisions. We expect coaches to </w:t>
      </w:r>
      <w:r w:rsidR="00773F10" w:rsidRPr="1ADC6F96">
        <w:rPr>
          <w:rStyle w:val="eop"/>
          <w:rFonts w:ascii="Aptos" w:eastAsia="Aptos" w:hAnsi="Aptos" w:cs="Aptos"/>
          <w:sz w:val="22"/>
          <w:szCs w:val="22"/>
        </w:rPr>
        <w:t xml:space="preserve">respond politely and professionally to these requests for feedback and to be prepared to give feedback </w:t>
      </w:r>
      <w:r w:rsidR="000945AD" w:rsidRPr="1ADC6F96">
        <w:rPr>
          <w:rStyle w:val="eop"/>
          <w:rFonts w:ascii="Aptos" w:eastAsia="Aptos" w:hAnsi="Aptos" w:cs="Aptos"/>
          <w:sz w:val="22"/>
          <w:szCs w:val="22"/>
        </w:rPr>
        <w:t xml:space="preserve">as objectively as possible and </w:t>
      </w:r>
      <w:r w:rsidR="00BB20C8" w:rsidRPr="1ADC6F96">
        <w:rPr>
          <w:rStyle w:val="eop"/>
          <w:rFonts w:ascii="Aptos" w:eastAsia="Aptos" w:hAnsi="Aptos" w:cs="Aptos"/>
          <w:sz w:val="22"/>
          <w:szCs w:val="22"/>
        </w:rPr>
        <w:t>aligned to</w:t>
      </w:r>
      <w:r w:rsidR="002F42A5" w:rsidRPr="1ADC6F96">
        <w:rPr>
          <w:rStyle w:val="eop"/>
          <w:rFonts w:ascii="Aptos" w:eastAsia="Aptos" w:hAnsi="Aptos" w:cs="Aptos"/>
          <w:sz w:val="22"/>
          <w:szCs w:val="22"/>
        </w:rPr>
        <w:t xml:space="preserve"> the Talent Pathway Framework above.</w:t>
      </w:r>
      <w:r w:rsidR="00773F10" w:rsidRPr="1ADC6F96">
        <w:rPr>
          <w:rStyle w:val="eop"/>
          <w:rFonts w:ascii="Aptos" w:eastAsia="Aptos" w:hAnsi="Aptos" w:cs="Aptos"/>
          <w:sz w:val="22"/>
          <w:szCs w:val="22"/>
        </w:rPr>
        <w:t xml:space="preserve"> </w:t>
      </w:r>
    </w:p>
    <w:p w14:paraId="1E70D835" w14:textId="7391AB55" w:rsidR="00B61B8F" w:rsidRPr="00B61B8F" w:rsidRDefault="00534FA5" w:rsidP="1ADC6F96">
      <w:pPr>
        <w:pStyle w:val="paragraph"/>
        <w:numPr>
          <w:ilvl w:val="0"/>
          <w:numId w:val="5"/>
        </w:numPr>
        <w:spacing w:before="0" w:beforeAutospacing="0" w:after="0" w:afterAutospacing="0"/>
        <w:textAlignment w:val="baseline"/>
        <w:rPr>
          <w:rFonts w:ascii="Aptos" w:eastAsia="Aptos" w:hAnsi="Aptos" w:cs="Aptos"/>
          <w:sz w:val="22"/>
          <w:szCs w:val="22"/>
        </w:rPr>
      </w:pPr>
      <w:r w:rsidRPr="1ADC6F96">
        <w:rPr>
          <w:rStyle w:val="eop"/>
          <w:rFonts w:ascii="Aptos" w:eastAsia="Aptos" w:hAnsi="Aptos" w:cs="Aptos"/>
          <w:b/>
          <w:bCs/>
          <w:sz w:val="22"/>
          <w:szCs w:val="22"/>
        </w:rPr>
        <w:t xml:space="preserve">Relationships </w:t>
      </w:r>
      <w:r w:rsidRPr="1ADC6F96">
        <w:rPr>
          <w:rStyle w:val="eop"/>
          <w:rFonts w:ascii="Aptos" w:eastAsia="Aptos" w:hAnsi="Aptos" w:cs="Aptos"/>
          <w:sz w:val="22"/>
          <w:szCs w:val="22"/>
        </w:rPr>
        <w:t xml:space="preserve">- </w:t>
      </w:r>
      <w:r w:rsidR="00B61B8F" w:rsidRPr="1ADC6F96">
        <w:rPr>
          <w:rFonts w:ascii="Aptos" w:eastAsia="Aptos" w:hAnsi="Aptos" w:cs="Aptos"/>
          <w:sz w:val="22"/>
          <w:szCs w:val="22"/>
        </w:rPr>
        <w:t>Ensure that when in a position of authority this privilege will not be used to exert influence over participants to gain personal benefit for themselves, their clubs or their schools</w:t>
      </w:r>
    </w:p>
    <w:p w14:paraId="163ADEDF" w14:textId="0787D619" w:rsidR="00BE072F" w:rsidRPr="000F46B5" w:rsidRDefault="00A955EA" w:rsidP="1ADC6F96">
      <w:pPr>
        <w:pStyle w:val="ListParagraph"/>
        <w:numPr>
          <w:ilvl w:val="0"/>
          <w:numId w:val="7"/>
        </w:numPr>
        <w:rPr>
          <w:rFonts w:ascii="Aptos" w:eastAsia="Aptos" w:hAnsi="Aptos" w:cs="Aptos"/>
          <w:sz w:val="22"/>
          <w:szCs w:val="22"/>
        </w:rPr>
      </w:pPr>
      <w:proofErr w:type="gramStart"/>
      <w:r w:rsidRPr="1ADC6F96">
        <w:rPr>
          <w:rStyle w:val="eop"/>
          <w:rFonts w:ascii="Aptos" w:eastAsia="Aptos" w:hAnsi="Aptos" w:cs="Aptos"/>
          <w:b/>
          <w:bCs/>
          <w:sz w:val="22"/>
          <w:szCs w:val="22"/>
        </w:rPr>
        <w:t>Social Media</w:t>
      </w:r>
      <w:proofErr w:type="gramEnd"/>
      <w:r w:rsidRPr="1ADC6F96">
        <w:rPr>
          <w:rStyle w:val="eop"/>
          <w:rFonts w:ascii="Aptos" w:eastAsia="Aptos" w:hAnsi="Aptos" w:cs="Aptos"/>
          <w:sz w:val="22"/>
          <w:szCs w:val="22"/>
        </w:rPr>
        <w:t xml:space="preserve"> </w:t>
      </w:r>
      <w:r w:rsidR="00BE072F" w:rsidRPr="1ADC6F96">
        <w:rPr>
          <w:rStyle w:val="eop"/>
          <w:rFonts w:ascii="Aptos" w:eastAsia="Aptos" w:hAnsi="Aptos" w:cs="Aptos"/>
          <w:sz w:val="22"/>
          <w:szCs w:val="22"/>
        </w:rPr>
        <w:t xml:space="preserve">– </w:t>
      </w:r>
      <w:r w:rsidR="00BE072F" w:rsidRPr="1ADC6F96">
        <w:rPr>
          <w:rFonts w:ascii="Aptos" w:eastAsia="Aptos" w:hAnsi="Aptos" w:cs="Aptos"/>
          <w:sz w:val="22"/>
          <w:szCs w:val="22"/>
        </w:rPr>
        <w:t xml:space="preserve">Be aware of responsibilities as a Wiltshire Cricket representative when using social media. Any </w:t>
      </w:r>
      <w:r w:rsidR="2B410C72" w:rsidRPr="1ADC6F96">
        <w:rPr>
          <w:rFonts w:ascii="Aptos" w:eastAsia="Aptos" w:hAnsi="Aptos" w:cs="Aptos"/>
          <w:sz w:val="22"/>
          <w:szCs w:val="22"/>
        </w:rPr>
        <w:t>work-related</w:t>
      </w:r>
      <w:r w:rsidR="00BE072F" w:rsidRPr="1ADC6F96">
        <w:rPr>
          <w:rFonts w:ascii="Aptos" w:eastAsia="Aptos" w:hAnsi="Aptos" w:cs="Aptos"/>
          <w:sz w:val="22"/>
          <w:szCs w:val="22"/>
        </w:rPr>
        <w:t xml:space="preserve"> issues or personal views which could adversely affect Wiltshire Cricket must not be placed on your private social network accounts</w:t>
      </w:r>
    </w:p>
    <w:p w14:paraId="19B7E215" w14:textId="67F39FAA" w:rsidR="000945AD" w:rsidRDefault="004E1893" w:rsidP="1ADC6F96">
      <w:pPr>
        <w:pStyle w:val="paragraph"/>
        <w:numPr>
          <w:ilvl w:val="0"/>
          <w:numId w:val="5"/>
        </w:numPr>
        <w:spacing w:before="0" w:beforeAutospacing="0" w:after="0" w:afterAutospacing="0"/>
        <w:textAlignment w:val="baseline"/>
        <w:rPr>
          <w:rStyle w:val="eop"/>
          <w:rFonts w:ascii="Aptos" w:eastAsia="Aptos" w:hAnsi="Aptos" w:cs="Aptos"/>
          <w:sz w:val="22"/>
          <w:szCs w:val="22"/>
        </w:rPr>
      </w:pPr>
      <w:r w:rsidRPr="1ADC6F96">
        <w:rPr>
          <w:rStyle w:val="eop"/>
          <w:rFonts w:ascii="Aptos" w:eastAsia="Aptos" w:hAnsi="Aptos" w:cs="Aptos"/>
          <w:b/>
          <w:bCs/>
          <w:sz w:val="22"/>
          <w:szCs w:val="22"/>
        </w:rPr>
        <w:t>Clothing</w:t>
      </w:r>
      <w:r w:rsidRPr="1ADC6F96">
        <w:rPr>
          <w:rStyle w:val="eop"/>
          <w:rFonts w:ascii="Aptos" w:eastAsia="Aptos" w:hAnsi="Aptos" w:cs="Aptos"/>
          <w:sz w:val="22"/>
          <w:szCs w:val="22"/>
        </w:rPr>
        <w:t xml:space="preserve"> – When working on behalf of Wiltshire Cricket, coaches should wear Wiltshire Cricket branded clothing</w:t>
      </w:r>
    </w:p>
    <w:p w14:paraId="08411C38" w14:textId="25A0E4E6" w:rsidR="00F75F39" w:rsidRDefault="00F75F39" w:rsidP="1ADC6F96">
      <w:pPr>
        <w:pStyle w:val="paragraph"/>
        <w:numPr>
          <w:ilvl w:val="0"/>
          <w:numId w:val="5"/>
        </w:numPr>
        <w:spacing w:before="0" w:beforeAutospacing="0" w:after="0" w:afterAutospacing="0"/>
        <w:textAlignment w:val="baseline"/>
        <w:rPr>
          <w:rStyle w:val="eop"/>
          <w:rFonts w:ascii="Aptos" w:eastAsia="Aptos" w:hAnsi="Aptos" w:cs="Aptos"/>
          <w:sz w:val="22"/>
          <w:szCs w:val="22"/>
        </w:rPr>
      </w:pPr>
      <w:r w:rsidRPr="1ADC6F96">
        <w:rPr>
          <w:rStyle w:val="eop"/>
          <w:rFonts w:ascii="Aptos" w:eastAsia="Aptos" w:hAnsi="Aptos" w:cs="Aptos"/>
          <w:b/>
          <w:bCs/>
          <w:sz w:val="22"/>
          <w:szCs w:val="22"/>
        </w:rPr>
        <w:t xml:space="preserve">Role Models </w:t>
      </w:r>
      <w:r w:rsidRPr="1ADC6F96">
        <w:rPr>
          <w:rStyle w:val="eop"/>
          <w:rFonts w:ascii="Aptos" w:eastAsia="Aptos" w:hAnsi="Aptos" w:cs="Aptos"/>
          <w:sz w:val="22"/>
          <w:szCs w:val="22"/>
        </w:rPr>
        <w:t>– As a Wiltshire Cricket coach, be aware of promoting the reputation of Wiltshire</w:t>
      </w:r>
      <w:r w:rsidR="00C22F05" w:rsidRPr="1ADC6F96">
        <w:rPr>
          <w:rStyle w:val="eop"/>
          <w:rFonts w:ascii="Aptos" w:eastAsia="Aptos" w:hAnsi="Aptos" w:cs="Aptos"/>
          <w:sz w:val="22"/>
          <w:szCs w:val="22"/>
        </w:rPr>
        <w:t xml:space="preserve"> Cricket and take all possible steps to prevent it from being brought </w:t>
      </w:r>
      <w:r w:rsidR="27AF1BC8" w:rsidRPr="1ADC6F96">
        <w:rPr>
          <w:rStyle w:val="eop"/>
          <w:rFonts w:ascii="Aptos" w:eastAsia="Aptos" w:hAnsi="Aptos" w:cs="Aptos"/>
          <w:sz w:val="22"/>
          <w:szCs w:val="22"/>
        </w:rPr>
        <w:t>into</w:t>
      </w:r>
      <w:r w:rsidR="00C22F05" w:rsidRPr="1ADC6F96">
        <w:rPr>
          <w:rStyle w:val="eop"/>
          <w:rFonts w:ascii="Aptos" w:eastAsia="Aptos" w:hAnsi="Aptos" w:cs="Aptos"/>
          <w:sz w:val="22"/>
          <w:szCs w:val="22"/>
        </w:rPr>
        <w:t xml:space="preserve"> disrepute, for example</w:t>
      </w:r>
      <w:r w:rsidR="00AC6E5A" w:rsidRPr="1ADC6F96">
        <w:rPr>
          <w:rStyle w:val="eop"/>
          <w:rFonts w:ascii="Aptos" w:eastAsia="Aptos" w:hAnsi="Aptos" w:cs="Aptos"/>
          <w:sz w:val="22"/>
          <w:szCs w:val="22"/>
        </w:rPr>
        <w:t xml:space="preserve"> by:</w:t>
      </w:r>
    </w:p>
    <w:p w14:paraId="1BB0A4E9" w14:textId="00D979A7" w:rsidR="00AC6E5A" w:rsidRPr="00E35BEB" w:rsidRDefault="00AC6E5A" w:rsidP="1ADC6F96">
      <w:pPr>
        <w:pStyle w:val="paragraph"/>
        <w:numPr>
          <w:ilvl w:val="1"/>
          <w:numId w:val="5"/>
        </w:numPr>
        <w:spacing w:before="0" w:beforeAutospacing="0" w:after="0" w:afterAutospacing="0"/>
        <w:textAlignment w:val="baseline"/>
        <w:rPr>
          <w:rStyle w:val="eop"/>
          <w:rFonts w:ascii="Aptos" w:eastAsia="Aptos" w:hAnsi="Aptos" w:cs="Aptos"/>
          <w:sz w:val="22"/>
          <w:szCs w:val="22"/>
        </w:rPr>
      </w:pPr>
      <w:r w:rsidRPr="1ADC6F96">
        <w:rPr>
          <w:rStyle w:val="eop"/>
          <w:rFonts w:ascii="Aptos" w:eastAsia="Aptos" w:hAnsi="Aptos" w:cs="Aptos"/>
          <w:sz w:val="22"/>
          <w:szCs w:val="22"/>
        </w:rPr>
        <w:lastRenderedPageBreak/>
        <w:t>Accepting success and failure, victory and defeat, with dignity</w:t>
      </w:r>
    </w:p>
    <w:p w14:paraId="321CBB5C" w14:textId="36F181A7" w:rsidR="00AC6E5A" w:rsidRDefault="00D637ED" w:rsidP="1ADC6F96">
      <w:pPr>
        <w:pStyle w:val="paragraph"/>
        <w:numPr>
          <w:ilvl w:val="1"/>
          <w:numId w:val="5"/>
        </w:numPr>
        <w:spacing w:before="0" w:beforeAutospacing="0" w:after="0" w:afterAutospacing="0"/>
        <w:textAlignment w:val="baseline"/>
        <w:rPr>
          <w:rStyle w:val="eop"/>
          <w:rFonts w:ascii="Aptos" w:eastAsia="Aptos" w:hAnsi="Aptos" w:cs="Aptos"/>
          <w:sz w:val="22"/>
          <w:szCs w:val="22"/>
        </w:rPr>
      </w:pPr>
      <w:r w:rsidRPr="1ADC6F96">
        <w:rPr>
          <w:rStyle w:val="eop"/>
          <w:rFonts w:ascii="Aptos" w:eastAsia="Aptos" w:hAnsi="Aptos" w:cs="Aptos"/>
          <w:sz w:val="22"/>
          <w:szCs w:val="22"/>
        </w:rPr>
        <w:t>Setting a positive example for players, parents and spectators by role modelling</w:t>
      </w:r>
      <w:r w:rsidR="00E701BF" w:rsidRPr="1ADC6F96">
        <w:rPr>
          <w:rStyle w:val="eop"/>
          <w:rFonts w:ascii="Aptos" w:eastAsia="Aptos" w:hAnsi="Aptos" w:cs="Aptos"/>
          <w:sz w:val="22"/>
          <w:szCs w:val="22"/>
        </w:rPr>
        <w:t xml:space="preserve"> respect for opponents, officials</w:t>
      </w:r>
      <w:r w:rsidR="00E35BEB" w:rsidRPr="1ADC6F96">
        <w:rPr>
          <w:rStyle w:val="eop"/>
          <w:rFonts w:ascii="Aptos" w:eastAsia="Aptos" w:hAnsi="Aptos" w:cs="Aptos"/>
          <w:sz w:val="22"/>
          <w:szCs w:val="22"/>
        </w:rPr>
        <w:t xml:space="preserve"> and </w:t>
      </w:r>
      <w:r w:rsidR="00E701BF" w:rsidRPr="1ADC6F96">
        <w:rPr>
          <w:rStyle w:val="eop"/>
          <w:rFonts w:ascii="Aptos" w:eastAsia="Aptos" w:hAnsi="Aptos" w:cs="Aptos"/>
          <w:sz w:val="22"/>
          <w:szCs w:val="22"/>
        </w:rPr>
        <w:t>host clubs</w:t>
      </w:r>
    </w:p>
    <w:p w14:paraId="43790F9F" w14:textId="058908E7" w:rsidR="1ADC6F96" w:rsidRDefault="1ADC6F96" w:rsidP="1ADC6F96">
      <w:pPr>
        <w:pStyle w:val="paragraph"/>
        <w:spacing w:before="0" w:beforeAutospacing="0" w:after="0" w:afterAutospacing="0"/>
        <w:rPr>
          <w:rStyle w:val="eop"/>
          <w:rFonts w:ascii="Aptos" w:eastAsia="Aptos" w:hAnsi="Aptos" w:cs="Aptos"/>
          <w:b/>
          <w:bCs/>
          <w:sz w:val="28"/>
          <w:szCs w:val="28"/>
          <w:u w:val="single"/>
        </w:rPr>
      </w:pPr>
    </w:p>
    <w:p w14:paraId="3D385D73" w14:textId="7C264B55" w:rsidR="4159A8DD" w:rsidRDefault="4159A8DD" w:rsidP="1ADC6F96">
      <w:pPr>
        <w:pStyle w:val="paragraph"/>
        <w:spacing w:before="0" w:beforeAutospacing="0" w:after="0" w:afterAutospacing="0"/>
        <w:jc w:val="center"/>
        <w:rPr>
          <w:rStyle w:val="eop"/>
          <w:rFonts w:ascii="Aptos" w:eastAsia="Aptos" w:hAnsi="Aptos" w:cs="Aptos"/>
          <w:b/>
          <w:bCs/>
          <w:sz w:val="28"/>
          <w:szCs w:val="28"/>
          <w:u w:val="single"/>
        </w:rPr>
      </w:pPr>
      <w:r w:rsidRPr="1ADC6F96">
        <w:rPr>
          <w:rStyle w:val="eop"/>
          <w:rFonts w:ascii="Aptos" w:eastAsia="Aptos" w:hAnsi="Aptos" w:cs="Aptos"/>
          <w:b/>
          <w:bCs/>
          <w:sz w:val="28"/>
          <w:szCs w:val="28"/>
          <w:u w:val="single"/>
        </w:rPr>
        <w:t>WILTSHIRE CRICKET VALUES:</w:t>
      </w:r>
    </w:p>
    <w:p w14:paraId="3FDCC5E6" w14:textId="36E7AA78" w:rsidR="1ADC6F96" w:rsidRDefault="1ADC6F96" w:rsidP="1ADC6F96">
      <w:pPr>
        <w:pStyle w:val="paragraph"/>
        <w:spacing w:before="0" w:beforeAutospacing="0" w:after="0" w:afterAutospacing="0"/>
        <w:jc w:val="center"/>
        <w:rPr>
          <w:rStyle w:val="eop"/>
          <w:rFonts w:ascii="Aptos" w:eastAsia="Aptos" w:hAnsi="Aptos" w:cs="Aptos"/>
          <w:b/>
          <w:bCs/>
          <w:sz w:val="28"/>
          <w:szCs w:val="28"/>
          <w:u w:val="single"/>
        </w:rPr>
      </w:pPr>
    </w:p>
    <w:p w14:paraId="644F9884" w14:textId="0EBA146F" w:rsidR="4159A8DD" w:rsidRDefault="4159A8DD" w:rsidP="1ADC6F96">
      <w:pPr>
        <w:pStyle w:val="paragraph"/>
        <w:spacing w:before="0" w:beforeAutospacing="0" w:after="0" w:afterAutospacing="0"/>
        <w:jc w:val="center"/>
        <w:rPr>
          <w:rStyle w:val="eop"/>
          <w:rFonts w:ascii="Aptos" w:eastAsia="Aptos" w:hAnsi="Aptos" w:cs="Aptos"/>
          <w:sz w:val="22"/>
          <w:szCs w:val="22"/>
        </w:rPr>
      </w:pPr>
      <w:r w:rsidRPr="1ADC6F96">
        <w:rPr>
          <w:rStyle w:val="eop"/>
          <w:rFonts w:ascii="Aptos" w:eastAsia="Aptos" w:hAnsi="Aptos" w:cs="Aptos"/>
          <w:sz w:val="22"/>
          <w:szCs w:val="22"/>
        </w:rPr>
        <w:t>We expect our Talent Pathway coaches to operate in line with Wiltshire Cricket’s Company Values:</w:t>
      </w:r>
    </w:p>
    <w:p w14:paraId="758887F9" w14:textId="02FD7213" w:rsidR="1ADC6F96" w:rsidRDefault="1ADC6F96" w:rsidP="1ADC6F96">
      <w:pPr>
        <w:pStyle w:val="paragraph"/>
        <w:spacing w:before="0" w:beforeAutospacing="0" w:after="0" w:afterAutospacing="0"/>
        <w:jc w:val="center"/>
        <w:rPr>
          <w:rStyle w:val="eop"/>
          <w:rFonts w:ascii="Aptos" w:eastAsia="Aptos" w:hAnsi="Aptos" w:cs="Aptos"/>
          <w:sz w:val="22"/>
          <w:szCs w:val="22"/>
        </w:rPr>
      </w:pPr>
    </w:p>
    <w:p w14:paraId="148965C1" w14:textId="173289A2" w:rsidR="4159A8DD" w:rsidRDefault="4159A8DD" w:rsidP="1ADC6F96">
      <w:pPr>
        <w:pStyle w:val="paragraph"/>
        <w:spacing w:before="0" w:beforeAutospacing="0" w:after="0" w:afterAutospacing="0"/>
        <w:jc w:val="center"/>
        <w:rPr>
          <w:rStyle w:val="eop"/>
          <w:rFonts w:ascii="Aptos" w:eastAsia="Aptos" w:hAnsi="Aptos" w:cs="Aptos"/>
          <w:sz w:val="22"/>
          <w:szCs w:val="22"/>
        </w:rPr>
      </w:pPr>
      <w:r>
        <w:rPr>
          <w:noProof/>
        </w:rPr>
        <w:drawing>
          <wp:inline distT="0" distB="0" distL="0" distR="0" wp14:anchorId="0FDFE2DA" wp14:editId="32A2616F">
            <wp:extent cx="4229100" cy="2814709"/>
            <wp:effectExtent l="0" t="0" r="0" b="0"/>
            <wp:docPr id="6939976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7655" name="Picture 693997655"/>
                    <pic:cNvPicPr/>
                  </pic:nvPicPr>
                  <pic:blipFill>
                    <a:blip r:embed="rId19">
                      <a:extLst>
                        <a:ext uri="{28A0092B-C50C-407E-A947-70E740481C1C}">
                          <a14:useLocalDpi xmlns:a14="http://schemas.microsoft.com/office/drawing/2010/main"/>
                        </a:ext>
                      </a:extLst>
                    </a:blip>
                    <a:stretch>
                      <a:fillRect/>
                    </a:stretch>
                  </pic:blipFill>
                  <pic:spPr>
                    <a:xfrm>
                      <a:off x="0" y="0"/>
                      <a:ext cx="4229100" cy="2814709"/>
                    </a:xfrm>
                    <a:prstGeom prst="rect">
                      <a:avLst/>
                    </a:prstGeom>
                  </pic:spPr>
                </pic:pic>
              </a:graphicData>
            </a:graphic>
          </wp:inline>
        </w:drawing>
      </w:r>
    </w:p>
    <w:p w14:paraId="6A07BE7B" w14:textId="696791C6" w:rsidR="00E1467F" w:rsidRDefault="00E1467F" w:rsidP="1ADC6F96">
      <w:pPr>
        <w:pStyle w:val="paragraph"/>
        <w:spacing w:before="0" w:beforeAutospacing="0" w:after="0" w:afterAutospacing="0"/>
        <w:textAlignment w:val="baseline"/>
        <w:rPr>
          <w:rStyle w:val="eop"/>
          <w:rFonts w:ascii="Aptos" w:eastAsia="Aptos" w:hAnsi="Aptos" w:cs="Aptos"/>
          <w:sz w:val="22"/>
          <w:szCs w:val="22"/>
        </w:rPr>
      </w:pPr>
    </w:p>
    <w:p w14:paraId="455043A1" w14:textId="22B59AA0" w:rsidR="00E1467F" w:rsidRDefault="00E1467F" w:rsidP="1ADC6F96">
      <w:pPr>
        <w:pStyle w:val="paragraph"/>
        <w:spacing w:before="0" w:beforeAutospacing="0" w:after="0" w:afterAutospacing="0"/>
        <w:jc w:val="center"/>
        <w:textAlignment w:val="baseline"/>
        <w:rPr>
          <w:rStyle w:val="eop"/>
          <w:rFonts w:ascii="Aptos" w:eastAsia="Aptos" w:hAnsi="Aptos" w:cs="Aptos"/>
          <w:b/>
          <w:bCs/>
          <w:sz w:val="28"/>
          <w:szCs w:val="28"/>
          <w:u w:val="single"/>
        </w:rPr>
      </w:pPr>
      <w:r w:rsidRPr="1ADC6F96">
        <w:rPr>
          <w:rStyle w:val="eop"/>
          <w:rFonts w:ascii="Aptos" w:eastAsia="Aptos" w:hAnsi="Aptos" w:cs="Aptos"/>
          <w:b/>
          <w:bCs/>
          <w:sz w:val="28"/>
          <w:szCs w:val="28"/>
          <w:u w:val="single"/>
        </w:rPr>
        <w:t>ANTI-DISCRIMINATION:</w:t>
      </w:r>
    </w:p>
    <w:p w14:paraId="2BF9B52E" w14:textId="25A88360" w:rsidR="00E1467F" w:rsidRDefault="00E1467F" w:rsidP="1ADC6F96">
      <w:pPr>
        <w:pStyle w:val="paragraph"/>
        <w:spacing w:before="0" w:beforeAutospacing="0" w:after="0" w:afterAutospacing="0"/>
        <w:jc w:val="center"/>
        <w:textAlignment w:val="baseline"/>
        <w:rPr>
          <w:rStyle w:val="eop"/>
          <w:rFonts w:ascii="Aptos" w:eastAsia="Aptos" w:hAnsi="Aptos" w:cs="Aptos"/>
          <w:b/>
          <w:bCs/>
          <w:sz w:val="28"/>
          <w:szCs w:val="28"/>
          <w:u w:val="single"/>
        </w:rPr>
      </w:pPr>
    </w:p>
    <w:p w14:paraId="4CC4AF4C" w14:textId="1892473A" w:rsidR="00E1467F" w:rsidRDefault="00177DD6" w:rsidP="1ADC6F96">
      <w:pPr>
        <w:pStyle w:val="paragraph"/>
        <w:spacing w:before="0" w:beforeAutospacing="0" w:after="0" w:afterAutospacing="0"/>
        <w:textAlignment w:val="baseline"/>
        <w:rPr>
          <w:rFonts w:ascii="Aptos" w:eastAsia="Aptos" w:hAnsi="Aptos" w:cs="Aptos"/>
          <w:sz w:val="22"/>
          <w:szCs w:val="22"/>
        </w:rPr>
      </w:pPr>
      <w:r w:rsidRPr="1ADC6F96">
        <w:rPr>
          <w:rFonts w:ascii="Aptos" w:eastAsia="Aptos" w:hAnsi="Aptos" w:cs="Aptos"/>
          <w:sz w:val="22"/>
          <w:szCs w:val="22"/>
        </w:rPr>
        <w:t>Tackling discrimination and promot</w:t>
      </w:r>
      <w:r w:rsidR="00EC7444" w:rsidRPr="1ADC6F96">
        <w:rPr>
          <w:rFonts w:ascii="Aptos" w:eastAsia="Aptos" w:hAnsi="Aptos" w:cs="Aptos"/>
          <w:sz w:val="22"/>
          <w:szCs w:val="22"/>
        </w:rPr>
        <w:t>ing</w:t>
      </w:r>
      <w:r w:rsidRPr="1ADC6F96">
        <w:rPr>
          <w:rFonts w:ascii="Aptos" w:eastAsia="Aptos" w:hAnsi="Aptos" w:cs="Aptos"/>
          <w:sz w:val="22"/>
          <w:szCs w:val="22"/>
        </w:rPr>
        <w:t xml:space="preserve"> greater </w:t>
      </w:r>
      <w:hyperlink r:id="rId20">
        <w:r w:rsidRPr="1ADC6F96">
          <w:rPr>
            <w:rStyle w:val="Hyperlink"/>
            <w:rFonts w:ascii="Aptos" w:eastAsia="Aptos" w:hAnsi="Aptos" w:cs="Aptos"/>
            <w:sz w:val="22"/>
            <w:szCs w:val="22"/>
          </w:rPr>
          <w:t>inclusion and diversity</w:t>
        </w:r>
      </w:hyperlink>
      <w:r w:rsidRPr="1ADC6F96">
        <w:rPr>
          <w:rFonts w:ascii="Aptos" w:eastAsia="Aptos" w:hAnsi="Aptos" w:cs="Aptos"/>
          <w:sz w:val="22"/>
          <w:szCs w:val="22"/>
        </w:rPr>
        <w:t xml:space="preserve"> across the game is a priority</w:t>
      </w:r>
      <w:r w:rsidR="006975E9" w:rsidRPr="1ADC6F96">
        <w:rPr>
          <w:rFonts w:ascii="Aptos" w:eastAsia="Aptos" w:hAnsi="Aptos" w:cs="Aptos"/>
          <w:sz w:val="22"/>
          <w:szCs w:val="22"/>
        </w:rPr>
        <w:t xml:space="preserve"> as we strive to stamp out any form of discrimination and to make the game more inclusive and diverse</w:t>
      </w:r>
      <w:r w:rsidR="00682B16" w:rsidRPr="1ADC6F96">
        <w:rPr>
          <w:rFonts w:ascii="Aptos" w:eastAsia="Aptos" w:hAnsi="Aptos" w:cs="Aptos"/>
          <w:sz w:val="22"/>
          <w:szCs w:val="22"/>
        </w:rPr>
        <w:t>.</w:t>
      </w:r>
    </w:p>
    <w:p w14:paraId="5CD5879B" w14:textId="6F324669" w:rsidR="00682B16" w:rsidRDefault="00682B16" w:rsidP="1ADC6F96">
      <w:pPr>
        <w:pStyle w:val="paragraph"/>
        <w:spacing w:before="0" w:beforeAutospacing="0" w:after="0" w:afterAutospacing="0"/>
        <w:textAlignment w:val="baseline"/>
        <w:rPr>
          <w:rFonts w:ascii="Aptos" w:eastAsia="Aptos" w:hAnsi="Aptos" w:cs="Aptos"/>
          <w:sz w:val="22"/>
          <w:szCs w:val="22"/>
        </w:rPr>
      </w:pPr>
    </w:p>
    <w:p w14:paraId="6C39B8AB" w14:textId="4E8598A1" w:rsidR="00682B16" w:rsidRDefault="00682B16" w:rsidP="1ADC6F96">
      <w:pPr>
        <w:pStyle w:val="paragraph"/>
        <w:spacing w:before="0" w:beforeAutospacing="0" w:after="0" w:afterAutospacing="0"/>
        <w:rPr>
          <w:rFonts w:ascii="Aptos" w:eastAsia="Aptos" w:hAnsi="Aptos" w:cs="Aptos"/>
          <w:sz w:val="22"/>
          <w:szCs w:val="22"/>
        </w:rPr>
      </w:pPr>
      <w:r w:rsidRPr="1ADC6F96">
        <w:rPr>
          <w:rFonts w:ascii="Aptos" w:eastAsia="Aptos" w:hAnsi="Aptos" w:cs="Aptos"/>
          <w:sz w:val="22"/>
          <w:szCs w:val="22"/>
        </w:rPr>
        <w:t>We therefore ask our coaches to play an active role</w:t>
      </w:r>
      <w:r w:rsidR="00D0749A" w:rsidRPr="1ADC6F96">
        <w:rPr>
          <w:rFonts w:ascii="Aptos" w:eastAsia="Aptos" w:hAnsi="Aptos" w:cs="Aptos"/>
          <w:sz w:val="22"/>
          <w:szCs w:val="22"/>
        </w:rPr>
        <w:t xml:space="preserve"> in making Cricket a game for everyone by reading the items in the link above and by noting that Wiltshire Cricket is </w:t>
      </w:r>
      <w:r w:rsidR="001470FB" w:rsidRPr="1ADC6F96">
        <w:rPr>
          <w:rFonts w:ascii="Aptos" w:eastAsia="Aptos" w:hAnsi="Aptos" w:cs="Aptos"/>
          <w:sz w:val="22"/>
          <w:szCs w:val="22"/>
        </w:rPr>
        <w:t xml:space="preserve">fully signed up to the </w:t>
      </w:r>
      <w:hyperlink r:id="rId21">
        <w:r w:rsidR="152FC878" w:rsidRPr="1ADC6F96">
          <w:rPr>
            <w:rStyle w:val="Hyperlink"/>
            <w:rFonts w:ascii="Aptos" w:eastAsia="Aptos" w:hAnsi="Aptos" w:cs="Aptos"/>
            <w:sz w:val="22"/>
            <w:szCs w:val="22"/>
          </w:rPr>
          <w:t>ECB Anti-Discrimination Regulations</w:t>
        </w:r>
      </w:hyperlink>
      <w:r w:rsidR="152FC878" w:rsidRPr="1ADC6F96">
        <w:rPr>
          <w:rFonts w:ascii="Aptos" w:eastAsia="Aptos" w:hAnsi="Aptos" w:cs="Aptos"/>
          <w:sz w:val="22"/>
          <w:szCs w:val="22"/>
        </w:rPr>
        <w:t>.</w:t>
      </w:r>
    </w:p>
    <w:p w14:paraId="4A25F44C" w14:textId="4D2E0F57" w:rsidR="216CCF5D" w:rsidRDefault="216CCF5D" w:rsidP="1ADC6F96">
      <w:pPr>
        <w:pStyle w:val="paragraph"/>
        <w:spacing w:before="0" w:beforeAutospacing="0" w:after="0" w:afterAutospacing="0"/>
        <w:rPr>
          <w:rFonts w:ascii="Aptos" w:eastAsia="Aptos" w:hAnsi="Aptos" w:cs="Aptos"/>
          <w:sz w:val="22"/>
          <w:szCs w:val="22"/>
        </w:rPr>
      </w:pPr>
    </w:p>
    <w:p w14:paraId="48DE513F" w14:textId="1EA4B624" w:rsidR="44F06E6F" w:rsidRDefault="44F06E6F" w:rsidP="1ADC6F96">
      <w:pPr>
        <w:pStyle w:val="paragraph"/>
        <w:spacing w:before="0" w:beforeAutospacing="0" w:after="0" w:afterAutospacing="0"/>
        <w:jc w:val="center"/>
        <w:rPr>
          <w:rFonts w:ascii="Aptos" w:eastAsia="Aptos" w:hAnsi="Aptos" w:cs="Aptos"/>
          <w:b/>
          <w:bCs/>
          <w:sz w:val="28"/>
          <w:szCs w:val="28"/>
          <w:u w:val="single"/>
        </w:rPr>
      </w:pPr>
      <w:r w:rsidRPr="1ADC6F96">
        <w:rPr>
          <w:rFonts w:ascii="Aptos" w:eastAsia="Aptos" w:hAnsi="Aptos" w:cs="Aptos"/>
          <w:b/>
          <w:bCs/>
          <w:sz w:val="28"/>
          <w:szCs w:val="28"/>
          <w:u w:val="single"/>
        </w:rPr>
        <w:t>DISCIPLINARY PROCESSES</w:t>
      </w:r>
    </w:p>
    <w:p w14:paraId="093F946A" w14:textId="3B9D4A7F" w:rsidR="216CCF5D" w:rsidRDefault="216CCF5D" w:rsidP="1ADC6F96">
      <w:pPr>
        <w:rPr>
          <w:rFonts w:ascii="Aptos" w:eastAsia="Aptos" w:hAnsi="Aptos" w:cs="Aptos"/>
          <w:sz w:val="22"/>
          <w:szCs w:val="22"/>
        </w:rPr>
      </w:pPr>
    </w:p>
    <w:p w14:paraId="64E3ABE5" w14:textId="45987359" w:rsidR="00074159" w:rsidRPr="007F6CDE" w:rsidRDefault="00074159" w:rsidP="1ADC6F96">
      <w:pPr>
        <w:rPr>
          <w:rFonts w:ascii="Aptos" w:eastAsia="Aptos" w:hAnsi="Aptos" w:cs="Aptos"/>
          <w:sz w:val="22"/>
          <w:szCs w:val="22"/>
        </w:rPr>
      </w:pPr>
      <w:proofErr w:type="gramStart"/>
      <w:r w:rsidRPr="1ADC6F96">
        <w:rPr>
          <w:rFonts w:ascii="Aptos" w:eastAsia="Aptos" w:hAnsi="Aptos" w:cs="Aptos"/>
          <w:sz w:val="22"/>
          <w:szCs w:val="22"/>
        </w:rPr>
        <w:t>In the event that</w:t>
      </w:r>
      <w:proofErr w:type="gramEnd"/>
      <w:r w:rsidRPr="1ADC6F96">
        <w:rPr>
          <w:rFonts w:ascii="Aptos" w:eastAsia="Aptos" w:hAnsi="Aptos" w:cs="Aptos"/>
          <w:sz w:val="22"/>
          <w:szCs w:val="22"/>
        </w:rPr>
        <w:t xml:space="preserve"> either the ECB code of conduct or any of the contents above are not adhered to,</w:t>
      </w:r>
      <w:r w:rsidR="09EF0B34" w:rsidRPr="1ADC6F96">
        <w:rPr>
          <w:rFonts w:ascii="Aptos" w:eastAsia="Aptos" w:hAnsi="Aptos" w:cs="Aptos"/>
          <w:sz w:val="22"/>
          <w:szCs w:val="22"/>
        </w:rPr>
        <w:t xml:space="preserve"> coaches will be bound by the General Conduct Regulations and / or</w:t>
      </w:r>
      <w:r w:rsidRPr="1ADC6F96">
        <w:rPr>
          <w:rFonts w:ascii="Aptos" w:eastAsia="Aptos" w:hAnsi="Aptos" w:cs="Aptos"/>
          <w:sz w:val="22"/>
          <w:szCs w:val="22"/>
        </w:rPr>
        <w:t xml:space="preserve"> the Wiltshire Cricket Limited Disciplinary processes.</w:t>
      </w:r>
    </w:p>
    <w:p w14:paraId="1CF2CB9D" w14:textId="7FC2428F" w:rsidR="216CCF5D" w:rsidRDefault="216CCF5D" w:rsidP="216CCF5D">
      <w:pPr>
        <w:rPr>
          <w:sz w:val="22"/>
          <w:szCs w:val="22"/>
        </w:rPr>
      </w:pPr>
    </w:p>
    <w:p w14:paraId="432BABCD" w14:textId="4E8A35AB" w:rsidR="216CCF5D" w:rsidRDefault="216CCF5D" w:rsidP="216CCF5D">
      <w:pPr>
        <w:rPr>
          <w:sz w:val="22"/>
          <w:szCs w:val="22"/>
        </w:rPr>
      </w:pPr>
    </w:p>
    <w:p w14:paraId="162DDE79" w14:textId="689F3AA7" w:rsidR="216CCF5D" w:rsidRDefault="216CCF5D" w:rsidP="216CCF5D">
      <w:pPr>
        <w:rPr>
          <w:sz w:val="22"/>
          <w:szCs w:val="22"/>
        </w:rPr>
      </w:pPr>
    </w:p>
    <w:p w14:paraId="53C9197D" w14:textId="77777777" w:rsidR="00074159" w:rsidRDefault="00074159" w:rsidP="003B5AA8">
      <w:pPr>
        <w:pStyle w:val="paragraph"/>
        <w:spacing w:before="0" w:beforeAutospacing="0" w:after="0" w:afterAutospacing="0"/>
        <w:textAlignment w:val="baseline"/>
        <w:rPr>
          <w:rStyle w:val="eop"/>
          <w:rFonts w:asciiTheme="minorHAnsi" w:eastAsiaTheme="minorEastAsia" w:hAnsiTheme="minorHAnsi" w:cstheme="minorHAnsi"/>
          <w:sz w:val="22"/>
          <w:szCs w:val="22"/>
        </w:rPr>
      </w:pPr>
    </w:p>
    <w:p w14:paraId="6D1A0518" w14:textId="1A424DD3" w:rsidR="00A13934" w:rsidRDefault="00A13934" w:rsidP="003B5AA8">
      <w:pPr>
        <w:pStyle w:val="paragraph"/>
        <w:spacing w:before="0" w:beforeAutospacing="0" w:after="0" w:afterAutospacing="0"/>
        <w:textAlignment w:val="baseline"/>
        <w:rPr>
          <w:rStyle w:val="eop"/>
          <w:rFonts w:asciiTheme="minorHAnsi" w:eastAsiaTheme="minorEastAsia" w:hAnsiTheme="minorHAnsi" w:cstheme="minorHAnsi"/>
          <w:sz w:val="22"/>
          <w:szCs w:val="22"/>
        </w:rPr>
      </w:pPr>
    </w:p>
    <w:p w14:paraId="6E0FF46B" w14:textId="7520ACD8" w:rsidR="00B31ADC" w:rsidRDefault="00B31ADC" w:rsidP="003B5AA8">
      <w:pPr>
        <w:pStyle w:val="paragraph"/>
        <w:spacing w:before="0" w:beforeAutospacing="0" w:after="0" w:afterAutospacing="0"/>
        <w:textAlignment w:val="baseline"/>
        <w:rPr>
          <w:rStyle w:val="eop"/>
          <w:rFonts w:asciiTheme="minorHAnsi" w:eastAsiaTheme="minorEastAsia" w:hAnsiTheme="minorHAnsi" w:cstheme="minorHAnsi"/>
          <w:sz w:val="22"/>
          <w:szCs w:val="22"/>
        </w:rPr>
      </w:pPr>
    </w:p>
    <w:p w14:paraId="7C994012" w14:textId="77777777" w:rsidR="00402012" w:rsidRPr="007F6CDE" w:rsidRDefault="00402012" w:rsidP="00402012">
      <w:pPr>
        <w:pStyle w:val="Footer"/>
        <w:jc w:val="center"/>
        <w:rPr>
          <w:rFonts w:ascii="Arial Narrow" w:hAnsi="Arial Narrow"/>
          <w:b/>
          <w:color w:val="4A5B27"/>
          <w:sz w:val="20"/>
          <w:szCs w:val="20"/>
        </w:rPr>
      </w:pPr>
    </w:p>
    <w:p w14:paraId="1E3BFE6F" w14:textId="77777777" w:rsidR="007F6CDE" w:rsidRPr="007F6CDE" w:rsidRDefault="007F6CDE" w:rsidP="007F6CDE"/>
    <w:p w14:paraId="7E9CA098" w14:textId="77777777" w:rsidR="007F6CDE" w:rsidRDefault="007F6CDE" w:rsidP="007F6CDE"/>
    <w:p w14:paraId="59C9D0DE" w14:textId="77777777" w:rsidR="00E527E0"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2E5EB2FC" wp14:editId="02053B54">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15"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2d69b [1942]" from="538.5pt,53.9pt" to="564pt,61.4pt" w14:anchorId="19F95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"/>
            </w:pict>
          </mc:Fallback>
        </mc:AlternateContent>
      </w:r>
    </w:p>
    <w:sectPr w:rsidR="00E527E0" w:rsidRPr="007F6CDE" w:rsidSect="009863DB">
      <w:headerReference w:type="default" r:id="rId22"/>
      <w:footerReference w:type="default" r:id="rId23"/>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EB3A" w14:textId="77777777" w:rsidR="00280C13" w:rsidRDefault="00280C13" w:rsidP="007F6CDE">
      <w:r>
        <w:separator/>
      </w:r>
    </w:p>
  </w:endnote>
  <w:endnote w:type="continuationSeparator" w:id="0">
    <w:p w14:paraId="6243F466" w14:textId="77777777" w:rsidR="00280C13" w:rsidRDefault="00280C13"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96FD" w14:textId="77777777" w:rsidR="00D97A5C" w:rsidRDefault="00D97A5C" w:rsidP="00D97A5C">
    <w:pPr>
      <w:pStyle w:val="Footer"/>
      <w:jc w:val="center"/>
      <w:rPr>
        <w:rFonts w:ascii="Arial Narrow" w:hAnsi="Arial Narrow"/>
        <w:b/>
        <w:color w:val="4A5B27"/>
        <w:sz w:val="20"/>
        <w:szCs w:val="20"/>
      </w:rPr>
    </w:pPr>
  </w:p>
  <w:p w14:paraId="2DAD2846" w14:textId="77777777" w:rsidR="00D97A5C" w:rsidRDefault="00D97A5C" w:rsidP="00D97A5C">
    <w:pPr>
      <w:pStyle w:val="Footer"/>
      <w:jc w:val="right"/>
      <w:rPr>
        <w:rFonts w:ascii="Arial Narrow" w:hAnsi="Arial Narrow"/>
        <w:b/>
        <w:color w:val="E36C0A" w:themeColor="accent6" w:themeShade="BF"/>
        <w:sz w:val="20"/>
        <w:szCs w:val="20"/>
      </w:rPr>
    </w:pPr>
    <w:r w:rsidRPr="00D93E29">
      <w:rPr>
        <w:rFonts w:ascii="Arial Narrow" w:hAnsi="Arial Narrow"/>
        <w:b/>
        <w:noProof/>
        <w:color w:val="E36C0A" w:themeColor="accent6" w:themeShade="BF"/>
        <w:sz w:val="20"/>
        <w:szCs w:val="20"/>
      </w:rPr>
      <w:drawing>
        <wp:inline distT="0" distB="0" distL="0" distR="0" wp14:anchorId="7F9F284C" wp14:editId="17D9EAEA">
          <wp:extent cx="2773680" cy="812806"/>
          <wp:effectExtent l="0" t="0" r="7620" b="6350"/>
          <wp:docPr id="104475346" name="Picture 1" descr="A purple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5346" name="Picture 1" descr="A purple and white card with text&#10;&#10;AI-generated content may be incorrect."/>
                  <pic:cNvPicPr/>
                </pic:nvPicPr>
                <pic:blipFill>
                  <a:blip r:embed="rId1"/>
                  <a:stretch>
                    <a:fillRect/>
                  </a:stretch>
                </pic:blipFill>
                <pic:spPr>
                  <a:xfrm>
                    <a:off x="0" y="0"/>
                    <a:ext cx="2773680" cy="812806"/>
                  </a:xfrm>
                  <a:prstGeom prst="rect">
                    <a:avLst/>
                  </a:prstGeom>
                </pic:spPr>
              </pic:pic>
            </a:graphicData>
          </a:graphic>
        </wp:inline>
      </w:drawing>
    </w:r>
    <w:r>
      <w:rPr>
        <w:rFonts w:ascii="Arial Narrow" w:hAnsi="Arial Narrow"/>
        <w:b/>
        <w:color w:val="E36C0A" w:themeColor="accent6" w:themeShade="BF"/>
        <w:sz w:val="20"/>
        <w:szCs w:val="20"/>
      </w:rPr>
      <w:t xml:space="preserve">  </w:t>
    </w:r>
    <w:r w:rsidRPr="00D93E29">
      <w:rPr>
        <w:rFonts w:ascii="Arial Narrow" w:hAnsi="Arial Narrow"/>
        <w:b/>
        <w:noProof/>
        <w:color w:val="E36C0A" w:themeColor="accent6" w:themeShade="BF"/>
        <w:sz w:val="20"/>
        <w:szCs w:val="20"/>
      </w:rPr>
      <w:drawing>
        <wp:anchor distT="0" distB="0" distL="114300" distR="114300" simplePos="0" relativeHeight="251669504" behindDoc="1" locked="0" layoutInCell="1" allowOverlap="1" wp14:anchorId="1E15DDDD" wp14:editId="47ED2C5E">
          <wp:simplePos x="0" y="0"/>
          <wp:positionH relativeFrom="column">
            <wp:posOffset>2926080</wp:posOffset>
          </wp:positionH>
          <wp:positionV relativeFrom="paragraph">
            <wp:posOffset>3175</wp:posOffset>
          </wp:positionV>
          <wp:extent cx="2802255" cy="817880"/>
          <wp:effectExtent l="0" t="0" r="0" b="1270"/>
          <wp:wrapTight wrapText="bothSides">
            <wp:wrapPolygon edited="0">
              <wp:start x="0" y="0"/>
              <wp:lineTo x="0" y="21130"/>
              <wp:lineTo x="21438" y="21130"/>
              <wp:lineTo x="21438" y="0"/>
              <wp:lineTo x="0" y="0"/>
            </wp:wrapPolygon>
          </wp:wrapTight>
          <wp:docPr id="254240636" name="Picture 1" descr="A blue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40636" name="Picture 1" descr="A blue and white card with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802255" cy="817880"/>
                  </a:xfrm>
                  <a:prstGeom prst="rect">
                    <a:avLst/>
                  </a:prstGeom>
                </pic:spPr>
              </pic:pic>
            </a:graphicData>
          </a:graphic>
        </wp:anchor>
      </w:drawing>
    </w:r>
  </w:p>
  <w:p w14:paraId="66EEE064" w14:textId="77777777" w:rsidR="00D97A5C" w:rsidRDefault="00D97A5C" w:rsidP="00D97A5C">
    <w:pPr>
      <w:pStyle w:val="Footer"/>
      <w:jc w:val="center"/>
      <w:rPr>
        <w:rFonts w:ascii="Arial Narrow" w:hAnsi="Arial Narrow"/>
        <w:b/>
        <w:color w:val="E36C0A" w:themeColor="accent6" w:themeShade="BF"/>
        <w:sz w:val="20"/>
        <w:szCs w:val="20"/>
      </w:rPr>
    </w:pPr>
  </w:p>
  <w:p w14:paraId="752349CC" w14:textId="77777777" w:rsidR="00D97A5C" w:rsidRPr="006B5F81" w:rsidRDefault="00D97A5C" w:rsidP="00D97A5C">
    <w:pPr>
      <w:pStyle w:val="Footer"/>
      <w:jc w:val="center"/>
      <w:rPr>
        <w:rFonts w:ascii="Arial Narrow" w:hAnsi="Arial Narrow"/>
        <w:b/>
        <w:color w:val="76923C" w:themeColor="accent3" w:themeShade="BF"/>
        <w:sz w:val="20"/>
        <w:szCs w:val="20"/>
      </w:rPr>
    </w:pPr>
    <w:r w:rsidRPr="006B5F81">
      <w:rPr>
        <w:rFonts w:ascii="Arial Narrow" w:hAnsi="Arial Narrow"/>
        <w:b/>
        <w:color w:val="76923C" w:themeColor="accent3" w:themeShade="BF"/>
        <w:sz w:val="20"/>
        <w:szCs w:val="20"/>
      </w:rPr>
      <w:t>www.wiltshirecricket.co.uk</w:t>
    </w:r>
  </w:p>
  <w:p w14:paraId="65D2FF68" w14:textId="77777777" w:rsidR="00D97A5C" w:rsidRPr="006B5F81" w:rsidRDefault="00D97A5C" w:rsidP="00D97A5C">
    <w:pPr>
      <w:pStyle w:val="Footer"/>
      <w:jc w:val="center"/>
      <w:rPr>
        <w:rFonts w:ascii="Arial Narrow" w:hAnsi="Arial Narrow"/>
        <w:b/>
        <w:color w:val="76923C" w:themeColor="accent3" w:themeShade="BF"/>
        <w:sz w:val="20"/>
        <w:szCs w:val="20"/>
      </w:rPr>
    </w:pPr>
    <w:r w:rsidRPr="006B5F81">
      <w:rPr>
        <w:rFonts w:ascii="Arial Narrow" w:hAnsi="Arial Narrow"/>
        <w:b/>
        <w:color w:val="76923C" w:themeColor="accent3" w:themeShade="BF"/>
        <w:sz w:val="20"/>
        <w:szCs w:val="20"/>
      </w:rPr>
      <w:t>Company No: 7338735</w:t>
    </w:r>
  </w:p>
  <w:p w14:paraId="0F34D813" w14:textId="61404625" w:rsidR="007F6CDE" w:rsidRPr="00D97A5C" w:rsidRDefault="007F6CDE" w:rsidP="00D97A5C">
    <w:pPr>
      <w:pStyle w:val="Footer"/>
      <w:rPr>
        <w:b/>
        <w:color w:val="E36C0A"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6EAB" w14:textId="77777777" w:rsidR="00280C13" w:rsidRDefault="00280C13" w:rsidP="007F6CDE">
      <w:r>
        <w:separator/>
      </w:r>
    </w:p>
  </w:footnote>
  <w:footnote w:type="continuationSeparator" w:id="0">
    <w:p w14:paraId="1F2FF1B2" w14:textId="77777777" w:rsidR="00280C13" w:rsidRDefault="00280C13"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089C" w14:textId="77777777" w:rsidR="00422049" w:rsidRDefault="00422049">
    <w:pPr>
      <w:pStyle w:val="Header"/>
    </w:pPr>
  </w:p>
  <w:p w14:paraId="419918D8" w14:textId="77777777" w:rsidR="00422049" w:rsidRDefault="00422049">
    <w:pPr>
      <w:pStyle w:val="Header"/>
    </w:pPr>
  </w:p>
  <w:p w14:paraId="295AFDF2" w14:textId="77777777" w:rsidR="00422049" w:rsidRDefault="00422049">
    <w:pPr>
      <w:pStyle w:val="Header"/>
    </w:pPr>
  </w:p>
  <w:p w14:paraId="22CD00D6" w14:textId="77777777" w:rsidR="00422049" w:rsidRDefault="00422049">
    <w:pPr>
      <w:pStyle w:val="Header"/>
    </w:pPr>
  </w:p>
  <w:p w14:paraId="4C6C031D" w14:textId="13FC9A91" w:rsidR="007F6CDE" w:rsidRDefault="1ADC6F96" w:rsidP="1ADC6F96">
    <w:pPr>
      <w:pStyle w:val="Header"/>
      <w:jc w:val="center"/>
    </w:pPr>
    <w:r>
      <w:rPr>
        <w:noProof/>
      </w:rPr>
      <w:drawing>
        <wp:inline distT="0" distB="0" distL="0" distR="0" wp14:anchorId="1C97D26E" wp14:editId="431FEE60">
          <wp:extent cx="1413164" cy="1084811"/>
          <wp:effectExtent l="0" t="0" r="0" b="0"/>
          <wp:docPr id="14118549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54992" name="Picture 1411854992"/>
                  <pic:cNvPicPr/>
                </pic:nvPicPr>
                <pic:blipFill>
                  <a:blip r:embed="rId1">
                    <a:extLst>
                      <a:ext uri="{28A0092B-C50C-407E-A947-70E740481C1C}">
                        <a14:useLocalDpi xmlns:a14="http://schemas.microsoft.com/office/drawing/2010/main"/>
                      </a:ext>
                    </a:extLst>
                  </a:blip>
                  <a:stretch>
                    <a:fillRect/>
                  </a:stretch>
                </pic:blipFill>
                <pic:spPr>
                  <a:xfrm>
                    <a:off x="0" y="0"/>
                    <a:ext cx="1413164" cy="1084811"/>
                  </a:xfrm>
                  <a:prstGeom prst="rect">
                    <a:avLst/>
                  </a:prstGeom>
                </pic:spPr>
              </pic:pic>
            </a:graphicData>
          </a:graphic>
        </wp:inline>
      </w:drawing>
    </w:r>
  </w:p>
  <w:p w14:paraId="66C04C12" w14:textId="77777777" w:rsidR="007F6CDE" w:rsidRDefault="007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1C"/>
    <w:multiLevelType w:val="hybridMultilevel"/>
    <w:tmpl w:val="77A80656"/>
    <w:lvl w:ilvl="0" w:tplc="B7DCE16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D5ABE"/>
    <w:multiLevelType w:val="hybridMultilevel"/>
    <w:tmpl w:val="3BE401E8"/>
    <w:lvl w:ilvl="0" w:tplc="75BC10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061B63"/>
    <w:multiLevelType w:val="hybridMultilevel"/>
    <w:tmpl w:val="2CE4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D24EB"/>
    <w:multiLevelType w:val="hybridMultilevel"/>
    <w:tmpl w:val="2198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AB2DC"/>
    <w:multiLevelType w:val="hybridMultilevel"/>
    <w:tmpl w:val="67767D28"/>
    <w:lvl w:ilvl="0" w:tplc="C652D7CA">
      <w:start w:val="1"/>
      <w:numFmt w:val="bullet"/>
      <w:lvlText w:val=""/>
      <w:lvlJc w:val="left"/>
      <w:pPr>
        <w:ind w:left="720" w:hanging="360"/>
      </w:pPr>
      <w:rPr>
        <w:rFonts w:ascii="Symbol" w:hAnsi="Symbol" w:hint="default"/>
      </w:rPr>
    </w:lvl>
    <w:lvl w:ilvl="1" w:tplc="F62456BA">
      <w:start w:val="1"/>
      <w:numFmt w:val="bullet"/>
      <w:lvlText w:val="o"/>
      <w:lvlJc w:val="left"/>
      <w:pPr>
        <w:ind w:left="1440" w:hanging="360"/>
      </w:pPr>
      <w:rPr>
        <w:rFonts w:ascii="Courier New" w:hAnsi="Courier New" w:hint="default"/>
      </w:rPr>
    </w:lvl>
    <w:lvl w:ilvl="2" w:tplc="AD96C4DA">
      <w:start w:val="1"/>
      <w:numFmt w:val="bullet"/>
      <w:lvlText w:val=""/>
      <w:lvlJc w:val="left"/>
      <w:pPr>
        <w:ind w:left="2160" w:hanging="360"/>
      </w:pPr>
      <w:rPr>
        <w:rFonts w:ascii="Wingdings" w:hAnsi="Wingdings" w:hint="default"/>
      </w:rPr>
    </w:lvl>
    <w:lvl w:ilvl="3" w:tplc="8C2E27D6">
      <w:start w:val="1"/>
      <w:numFmt w:val="bullet"/>
      <w:lvlText w:val=""/>
      <w:lvlJc w:val="left"/>
      <w:pPr>
        <w:ind w:left="2880" w:hanging="360"/>
      </w:pPr>
      <w:rPr>
        <w:rFonts w:ascii="Symbol" w:hAnsi="Symbol" w:hint="default"/>
      </w:rPr>
    </w:lvl>
    <w:lvl w:ilvl="4" w:tplc="9C3654C0">
      <w:start w:val="1"/>
      <w:numFmt w:val="bullet"/>
      <w:lvlText w:val="o"/>
      <w:lvlJc w:val="left"/>
      <w:pPr>
        <w:ind w:left="3600" w:hanging="360"/>
      </w:pPr>
      <w:rPr>
        <w:rFonts w:ascii="Courier New" w:hAnsi="Courier New" w:hint="default"/>
      </w:rPr>
    </w:lvl>
    <w:lvl w:ilvl="5" w:tplc="B33C8A42">
      <w:start w:val="1"/>
      <w:numFmt w:val="bullet"/>
      <w:lvlText w:val=""/>
      <w:lvlJc w:val="left"/>
      <w:pPr>
        <w:ind w:left="4320" w:hanging="360"/>
      </w:pPr>
      <w:rPr>
        <w:rFonts w:ascii="Wingdings" w:hAnsi="Wingdings" w:hint="default"/>
      </w:rPr>
    </w:lvl>
    <w:lvl w:ilvl="6" w:tplc="8572E3A0">
      <w:start w:val="1"/>
      <w:numFmt w:val="bullet"/>
      <w:lvlText w:val=""/>
      <w:lvlJc w:val="left"/>
      <w:pPr>
        <w:ind w:left="5040" w:hanging="360"/>
      </w:pPr>
      <w:rPr>
        <w:rFonts w:ascii="Symbol" w:hAnsi="Symbol" w:hint="default"/>
      </w:rPr>
    </w:lvl>
    <w:lvl w:ilvl="7" w:tplc="EF6CA03C">
      <w:start w:val="1"/>
      <w:numFmt w:val="bullet"/>
      <w:lvlText w:val="o"/>
      <w:lvlJc w:val="left"/>
      <w:pPr>
        <w:ind w:left="5760" w:hanging="360"/>
      </w:pPr>
      <w:rPr>
        <w:rFonts w:ascii="Courier New" w:hAnsi="Courier New" w:hint="default"/>
      </w:rPr>
    </w:lvl>
    <w:lvl w:ilvl="8" w:tplc="9558DDB0">
      <w:start w:val="1"/>
      <w:numFmt w:val="bullet"/>
      <w:lvlText w:val=""/>
      <w:lvlJc w:val="left"/>
      <w:pPr>
        <w:ind w:left="6480" w:hanging="360"/>
      </w:pPr>
      <w:rPr>
        <w:rFonts w:ascii="Wingdings" w:hAnsi="Wingdings" w:hint="default"/>
      </w:rPr>
    </w:lvl>
  </w:abstractNum>
  <w:abstractNum w:abstractNumId="5" w15:restartNumberingAfterBreak="0">
    <w:nsid w:val="6237337D"/>
    <w:multiLevelType w:val="hybridMultilevel"/>
    <w:tmpl w:val="1F44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C68CC"/>
    <w:multiLevelType w:val="hybridMultilevel"/>
    <w:tmpl w:val="DD0CA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4280">
    <w:abstractNumId w:val="4"/>
  </w:num>
  <w:num w:numId="2" w16cid:durableId="906455853">
    <w:abstractNumId w:val="5"/>
  </w:num>
  <w:num w:numId="3" w16cid:durableId="291176925">
    <w:abstractNumId w:val="0"/>
  </w:num>
  <w:num w:numId="4" w16cid:durableId="764224627">
    <w:abstractNumId w:val="3"/>
  </w:num>
  <w:num w:numId="5" w16cid:durableId="647517772">
    <w:abstractNumId w:val="6"/>
  </w:num>
  <w:num w:numId="6" w16cid:durableId="1022517997">
    <w:abstractNumId w:val="1"/>
  </w:num>
  <w:num w:numId="7" w16cid:durableId="228922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765B"/>
    <w:rsid w:val="000123E3"/>
    <w:rsid w:val="00012CD8"/>
    <w:rsid w:val="00074159"/>
    <w:rsid w:val="000945AD"/>
    <w:rsid w:val="001149C4"/>
    <w:rsid w:val="001470FB"/>
    <w:rsid w:val="00163EB5"/>
    <w:rsid w:val="00177DD6"/>
    <w:rsid w:val="001F23CA"/>
    <w:rsid w:val="00202810"/>
    <w:rsid w:val="00214B67"/>
    <w:rsid w:val="00280C13"/>
    <w:rsid w:val="002F42A5"/>
    <w:rsid w:val="0033528A"/>
    <w:rsid w:val="00336804"/>
    <w:rsid w:val="003A0A30"/>
    <w:rsid w:val="003A4464"/>
    <w:rsid w:val="003B5AA8"/>
    <w:rsid w:val="003F1368"/>
    <w:rsid w:val="003F593C"/>
    <w:rsid w:val="00402012"/>
    <w:rsid w:val="00413A74"/>
    <w:rsid w:val="00416FAA"/>
    <w:rsid w:val="00422049"/>
    <w:rsid w:val="004434DD"/>
    <w:rsid w:val="004501C1"/>
    <w:rsid w:val="00484148"/>
    <w:rsid w:val="004A094F"/>
    <w:rsid w:val="004D1E69"/>
    <w:rsid w:val="004E1893"/>
    <w:rsid w:val="00534FA5"/>
    <w:rsid w:val="005840CB"/>
    <w:rsid w:val="00591AD1"/>
    <w:rsid w:val="00606045"/>
    <w:rsid w:val="0067634D"/>
    <w:rsid w:val="00682B16"/>
    <w:rsid w:val="006975E9"/>
    <w:rsid w:val="006A68A8"/>
    <w:rsid w:val="006D46EB"/>
    <w:rsid w:val="006D48E9"/>
    <w:rsid w:val="006F0AC2"/>
    <w:rsid w:val="00744342"/>
    <w:rsid w:val="00755FA7"/>
    <w:rsid w:val="00773469"/>
    <w:rsid w:val="00773F10"/>
    <w:rsid w:val="007F6CDE"/>
    <w:rsid w:val="008A5B96"/>
    <w:rsid w:val="008C78DA"/>
    <w:rsid w:val="00931CD6"/>
    <w:rsid w:val="00952A52"/>
    <w:rsid w:val="009863DB"/>
    <w:rsid w:val="009C20E3"/>
    <w:rsid w:val="009D3378"/>
    <w:rsid w:val="00A00540"/>
    <w:rsid w:val="00A13934"/>
    <w:rsid w:val="00A263B4"/>
    <w:rsid w:val="00A3178D"/>
    <w:rsid w:val="00A6216D"/>
    <w:rsid w:val="00A955EA"/>
    <w:rsid w:val="00AC6E5A"/>
    <w:rsid w:val="00AD22FF"/>
    <w:rsid w:val="00AD6AF5"/>
    <w:rsid w:val="00AE2CDA"/>
    <w:rsid w:val="00B10882"/>
    <w:rsid w:val="00B31ADC"/>
    <w:rsid w:val="00B61B8F"/>
    <w:rsid w:val="00BA2DF4"/>
    <w:rsid w:val="00BB20C8"/>
    <w:rsid w:val="00BE072F"/>
    <w:rsid w:val="00C22F05"/>
    <w:rsid w:val="00C40B92"/>
    <w:rsid w:val="00C53EF2"/>
    <w:rsid w:val="00C63E6B"/>
    <w:rsid w:val="00C71243"/>
    <w:rsid w:val="00C80B10"/>
    <w:rsid w:val="00CC1A69"/>
    <w:rsid w:val="00CE6401"/>
    <w:rsid w:val="00CF43F6"/>
    <w:rsid w:val="00D0749A"/>
    <w:rsid w:val="00D329D0"/>
    <w:rsid w:val="00D637ED"/>
    <w:rsid w:val="00D701DE"/>
    <w:rsid w:val="00D873AF"/>
    <w:rsid w:val="00D90DE9"/>
    <w:rsid w:val="00D91400"/>
    <w:rsid w:val="00D925EF"/>
    <w:rsid w:val="00D97A5C"/>
    <w:rsid w:val="00E1467F"/>
    <w:rsid w:val="00E35BEB"/>
    <w:rsid w:val="00E527E0"/>
    <w:rsid w:val="00E600D0"/>
    <w:rsid w:val="00E701BF"/>
    <w:rsid w:val="00EB759C"/>
    <w:rsid w:val="00EC7444"/>
    <w:rsid w:val="00EF35DF"/>
    <w:rsid w:val="00F0200C"/>
    <w:rsid w:val="00F04A99"/>
    <w:rsid w:val="00F10656"/>
    <w:rsid w:val="00F27F95"/>
    <w:rsid w:val="00F41C7D"/>
    <w:rsid w:val="00F75F39"/>
    <w:rsid w:val="00FA4175"/>
    <w:rsid w:val="01C5D8B7"/>
    <w:rsid w:val="0205AF5F"/>
    <w:rsid w:val="0363EBF3"/>
    <w:rsid w:val="08686199"/>
    <w:rsid w:val="09EF0B34"/>
    <w:rsid w:val="0E395A57"/>
    <w:rsid w:val="0F07227D"/>
    <w:rsid w:val="101EB378"/>
    <w:rsid w:val="152FC878"/>
    <w:rsid w:val="1ADC6F96"/>
    <w:rsid w:val="1EC00691"/>
    <w:rsid w:val="1EFF0285"/>
    <w:rsid w:val="20B815AB"/>
    <w:rsid w:val="216CCF5D"/>
    <w:rsid w:val="2183360A"/>
    <w:rsid w:val="262E1301"/>
    <w:rsid w:val="27AF1BC8"/>
    <w:rsid w:val="283826FB"/>
    <w:rsid w:val="283833E1"/>
    <w:rsid w:val="28FAE34F"/>
    <w:rsid w:val="2AD3876B"/>
    <w:rsid w:val="2B410C72"/>
    <w:rsid w:val="2EE1A2CE"/>
    <w:rsid w:val="320940C9"/>
    <w:rsid w:val="331D4B00"/>
    <w:rsid w:val="34287DB3"/>
    <w:rsid w:val="34C0F22D"/>
    <w:rsid w:val="38F68F46"/>
    <w:rsid w:val="3A247512"/>
    <w:rsid w:val="3D864333"/>
    <w:rsid w:val="40DCC67F"/>
    <w:rsid w:val="4159A8DD"/>
    <w:rsid w:val="41F1C3A9"/>
    <w:rsid w:val="44F06E6F"/>
    <w:rsid w:val="469EC99D"/>
    <w:rsid w:val="48FE03A7"/>
    <w:rsid w:val="4B2CE424"/>
    <w:rsid w:val="4EF9056B"/>
    <w:rsid w:val="503E6368"/>
    <w:rsid w:val="51246A7E"/>
    <w:rsid w:val="52CF1505"/>
    <w:rsid w:val="54365CB5"/>
    <w:rsid w:val="553BBCCE"/>
    <w:rsid w:val="56FC017B"/>
    <w:rsid w:val="575FECC8"/>
    <w:rsid w:val="57BA027B"/>
    <w:rsid w:val="593A99FB"/>
    <w:rsid w:val="5C083285"/>
    <w:rsid w:val="5CEE5995"/>
    <w:rsid w:val="5DE2D5BF"/>
    <w:rsid w:val="61FEAE3C"/>
    <w:rsid w:val="63A8103A"/>
    <w:rsid w:val="64E45A03"/>
    <w:rsid w:val="6701F3AA"/>
    <w:rsid w:val="6B02A1A5"/>
    <w:rsid w:val="6B5F910A"/>
    <w:rsid w:val="6E66127C"/>
    <w:rsid w:val="7253DF1D"/>
    <w:rsid w:val="74140380"/>
    <w:rsid w:val="74D9D8CE"/>
    <w:rsid w:val="772948A1"/>
    <w:rsid w:val="7CAC08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5C526"/>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table" w:styleId="TableGrid">
    <w:name w:val="Table Grid"/>
    <w:basedOn w:val="TableNormal"/>
    <w:uiPriority w:val="59"/>
    <w:locked/>
    <w:rsid w:val="003A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5AA8"/>
    <w:pPr>
      <w:spacing w:before="100" w:beforeAutospacing="1" w:after="100" w:afterAutospacing="1"/>
    </w:pPr>
    <w:rPr>
      <w:rFonts w:ascii="Times New Roman" w:eastAsia="Times New Roman" w:hAnsi="Times New Roman"/>
      <w:lang w:val="en-GB" w:eastAsia="en-GB" w:bidi="ar-SA"/>
    </w:rPr>
  </w:style>
  <w:style w:type="character" w:customStyle="1" w:styleId="normaltextrun">
    <w:name w:val="normaltextrun"/>
    <w:basedOn w:val="DefaultParagraphFont"/>
    <w:rsid w:val="003B5AA8"/>
  </w:style>
  <w:style w:type="character" w:customStyle="1" w:styleId="eop">
    <w:name w:val="eop"/>
    <w:basedOn w:val="DefaultParagraphFont"/>
    <w:rsid w:val="003B5AA8"/>
  </w:style>
  <w:style w:type="character" w:styleId="FollowedHyperlink">
    <w:name w:val="FollowedHyperlink"/>
    <w:basedOn w:val="DefaultParagraphFont"/>
    <w:uiPriority w:val="99"/>
    <w:semiHidden/>
    <w:unhideWhenUsed/>
    <w:locked/>
    <w:rsid w:val="0033528A"/>
    <w:rPr>
      <w:color w:val="800080" w:themeColor="followedHyperlink"/>
      <w:u w:val="single"/>
    </w:rPr>
  </w:style>
  <w:style w:type="character" w:styleId="UnresolvedMention">
    <w:name w:val="Unresolved Mention"/>
    <w:basedOn w:val="DefaultParagraphFont"/>
    <w:uiPriority w:val="99"/>
    <w:semiHidden/>
    <w:unhideWhenUsed/>
    <w:rsid w:val="00336804"/>
    <w:rPr>
      <w:color w:val="605E5C"/>
      <w:shd w:val="clear" w:color="auto" w:fill="E1DFDD"/>
    </w:rPr>
  </w:style>
  <w:style w:type="paragraph" w:styleId="CommentText">
    <w:name w:val="annotation text"/>
    <w:basedOn w:val="Normal"/>
    <w:link w:val="CommentTextChar"/>
    <w:uiPriority w:val="99"/>
    <w:semiHidden/>
    <w:unhideWhenUsed/>
    <w:lock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lock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estyn.lewis@wiltshirecricket.co.uk" TargetMode="External"/><Relationship Id="rId18" Type="http://schemas.openxmlformats.org/officeDocument/2006/relationships/hyperlink" Target="https://www.wiltshire-ccc.co.uk/skills-framework.html" TargetMode="External"/><Relationship Id="rId3" Type="http://schemas.openxmlformats.org/officeDocument/2006/relationships/customXml" Target="../customXml/item3.xml"/><Relationship Id="rId21" Type="http://schemas.openxmlformats.org/officeDocument/2006/relationships/hyperlink" Target="https://www.ecb.co.uk/about/policies/anti-discrimination" TargetMode="External"/><Relationship Id="rId7" Type="http://schemas.openxmlformats.org/officeDocument/2006/relationships/webSettings" Target="webSettings.xml"/><Relationship Id="rId12" Type="http://schemas.openxmlformats.org/officeDocument/2006/relationships/hyperlink" Target="https://www.ecb.co.uk/safeguarding" TargetMode="External"/><Relationship Id="rId17" Type="http://schemas.openxmlformats.org/officeDocument/2006/relationships/hyperlink" Target="https://www.wiltshire-ccc.co.uk/talent-pathway-framework.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b.co.uk/play/coaching/coaches-association" TargetMode="External"/><Relationship Id="rId20" Type="http://schemas.openxmlformats.org/officeDocument/2006/relationships/hyperlink" Target="https://www.ecb.co.uk/about/e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207432120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afeguarding@cricketregulator.co.uk" TargetMode="External"/><Relationship Id="rId23" Type="http://schemas.openxmlformats.org/officeDocument/2006/relationships/footer" Target="footer1.xml"/><Relationship Id="rId10" Type="http://schemas.openxmlformats.org/officeDocument/2006/relationships/hyperlink" Target="mailto:safeguarding@cricketregulator.co.uk"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guarding@wiltshirecricket.co.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1041d3-a471-4363-9cb1-314dacc2d53a">
      <Terms xmlns="http://schemas.microsoft.com/office/infopath/2007/PartnerControls"/>
    </lcf76f155ced4ddcb4097134ff3c332f>
    <TaxCatchAll xmlns="07ddb319-68a0-4bd9-81d9-748584e8df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AAE91B65AE6E47842C08B8E4A036B7" ma:contentTypeVersion="13" ma:contentTypeDescription="Create a new document." ma:contentTypeScope="" ma:versionID="731e0e349f1e07876f8f502e50cd560a">
  <xsd:schema xmlns:xsd="http://www.w3.org/2001/XMLSchema" xmlns:xs="http://www.w3.org/2001/XMLSchema" xmlns:p="http://schemas.microsoft.com/office/2006/metadata/properties" xmlns:ns2="8d1041d3-a471-4363-9cb1-314dacc2d53a" xmlns:ns3="07ddb319-68a0-4bd9-81d9-748584e8df3b" targetNamespace="http://schemas.microsoft.com/office/2006/metadata/properties" ma:root="true" ma:fieldsID="009103f3a5d99d9cc0f83951f962a85e" ns2:_="" ns3:_="">
    <xsd:import namespace="8d1041d3-a471-4363-9cb1-314dacc2d53a"/>
    <xsd:import namespace="07ddb319-68a0-4bd9-81d9-748584e8df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041d3-a471-4363-9cb1-314dacc2d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1205c-c5ac-4c92-8368-f88aa65b57f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db319-68a0-4bd9-81d9-748584e8df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e41733-3572-4505-adca-dc5177484aa9}" ma:internalName="TaxCatchAll" ma:showField="CatchAllData" ma:web="07ddb319-68a0-4bd9-81d9-748584e8d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2CF4C-F4EB-4184-98E9-592A81945A05}">
  <ds:schemaRefs>
    <ds:schemaRef ds:uri="http://schemas.microsoft.com/office/2006/metadata/properties"/>
    <ds:schemaRef ds:uri="http://schemas.microsoft.com/office/infopath/2007/PartnerControls"/>
    <ds:schemaRef ds:uri="8d1041d3-a471-4363-9cb1-314dacc2d53a"/>
    <ds:schemaRef ds:uri="07ddb319-68a0-4bd9-81d9-748584e8df3b"/>
  </ds:schemaRefs>
</ds:datastoreItem>
</file>

<file path=customXml/itemProps2.xml><?xml version="1.0" encoding="utf-8"?>
<ds:datastoreItem xmlns:ds="http://schemas.openxmlformats.org/officeDocument/2006/customXml" ds:itemID="{4BF67ACE-F85F-4F04-92EF-E1F9226CAE3A}">
  <ds:schemaRefs>
    <ds:schemaRef ds:uri="http://schemas.microsoft.com/sharepoint/v3/contenttype/forms"/>
  </ds:schemaRefs>
</ds:datastoreItem>
</file>

<file path=customXml/itemProps3.xml><?xml version="1.0" encoding="utf-8"?>
<ds:datastoreItem xmlns:ds="http://schemas.openxmlformats.org/officeDocument/2006/customXml" ds:itemID="{AE903756-30AF-4DEB-99EA-106B9286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041d3-a471-4363-9cb1-314dacc2d53a"/>
    <ds:schemaRef ds:uri="07ddb319-68a0-4bd9-81d9-748584e8d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5924</Characters>
  <Application>Microsoft Office Word</Application>
  <DocSecurity>0</DocSecurity>
  <Lines>145</Lines>
  <Paragraphs>55</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3</cp:revision>
  <cp:lastPrinted>2016-03-14T11:28:00Z</cp:lastPrinted>
  <dcterms:created xsi:type="dcterms:W3CDTF">2025-12-03T13:22:00Z</dcterms:created>
  <dcterms:modified xsi:type="dcterms:W3CDTF">2025-12-03T13:22:00Z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0x0101003CAAE91B65AE6E47842C08B8E4A036B7</vt:lpwstr>
  </property>
  <property fmtid="{D5CDD505-2E9C-101B-9397-08002B2CF9AE}" pid="3" name="MediaServiceImageTags">
    <vt:lpwstr/>
  </property>
</Properties>
</file>